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53E3" w:rsidRPr="00AE53E3" w:rsidRDefault="00AE53E3" w:rsidP="00AE53E3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AE53E3" w:rsidRPr="00AE53E3" w:rsidRDefault="00AE53E3" w:rsidP="00AE53E3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24.08.2021</w:t>
      </w:r>
    </w:p>
    <w:p w:rsidR="00AE53E3" w:rsidRPr="00AE53E3" w:rsidRDefault="00AE53E3" w:rsidP="00AE53E3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AE53E3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Für ein besseres Recycling: BUNTE NIR-DETEKTIERBARE MASTERBATCHES</w:t>
      </w:r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45D4DD0F" wp14:editId="0C238CD6">
            <wp:extent cx="3704725" cy="1212719"/>
            <wp:effectExtent l="0" t="0" r="0" b="6985"/>
            <wp:docPr id="1" name="Bild 1" descr="ROWA Masterbatch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WA Masterbatch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588" cy="122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noProof/>
          <w:color w:val="E43117"/>
          <w:sz w:val="27"/>
          <w:szCs w:val="27"/>
          <w:lang w:eastAsia="de-DE"/>
        </w:rPr>
        <w:drawing>
          <wp:inline distT="0" distB="0" distL="0" distR="0" wp14:anchorId="12316A89" wp14:editId="00C8EA0A">
            <wp:extent cx="5142217" cy="3420110"/>
            <wp:effectExtent l="0" t="0" r="1905" b="8890"/>
            <wp:docPr id="2" name="Bild 2" descr="Bunter Kunststoff zum Recyclen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unter Kunststoff zum Recyclen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439" cy="342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Bunter Kunststoff zum Recyclen</w:t>
      </w:r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Die Vorteile von Kunststoff liegen auf der Hand: Sie sind leicht, verhältnismäßig einfach formbar, vielseitig einsetzbar und langlebig. Aber eben diese Langlebigkeit birgt auch den größten Nachteil – die Entsorgung. Mit neuen Produktentwicklungen trägt ROWA Masterbatch dazu bei, die Kreislaufwirtschaft immer weiter zu optimieren. Im Portfolio des Unternehmens finden sich neben schwarzen auch bunte NIR-detektierbare Masterbatches. Nicht erst seit dem Inkrafttreten des aktuellen Verpackungsgesetzes im Jahr 2019, das zum Ziel hat, die Recyclingquote von Verpackungsabfällen zu steigern,</w:t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setzt das Team von ROWA Masterbatch sein Know-how ein, um das Recycling von Kunststoffen immer effizienter und einfacher zu gestalten. So ist bereits seit 2020 mit ROWALID®-IR eine Lösung im Angebot, mit der schwarze und dunkle Kunststoffe recycelbar sind.</w:t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br/>
        <w:t>Die Sortierung, die mit der NIR-Sensortechnologie erfolgt und das reflektierte Nah-Infrarot-Spektrum auswertet, erwies sich aufgrund des eingesetzten Rußes bei dunklen Kunststoffen bis dato als schwierig – mit der polymerspezifischen Lösung ROWALID®-IR ist eine Erkennung im Sortierprozess möglich.</w:t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Hinzu kommt nun folgender Service, den Kunden in Anspruch nehmen können: ROWA Masterbatch verfügt über einen handgroßen NIR-Detektor, der im Wellenlängenbereich 900 </w:t>
      </w:r>
      <w:proofErr w:type="spellStart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nm</w:t>
      </w:r>
      <w:proofErr w:type="spellEnd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bis 1.700 </w:t>
      </w:r>
      <w:proofErr w:type="spellStart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nm</w:t>
      </w:r>
      <w:proofErr w:type="spellEnd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misst. Damit kann die </w:t>
      </w:r>
      <w:proofErr w:type="spellStart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Reflektanz</w:t>
      </w:r>
      <w:proofErr w:type="spellEnd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der Rezepturen überprüft werden</w:t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und die gemessenen Spektren können den Kunden bereitgestellt werden, so dass diese beurteilen können, ob die gewünschte Farbeinstellung detektierbar ist. Bei zweifelhaften Produkten wird für eine </w:t>
      </w:r>
      <w:proofErr w:type="spellStart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ersteschnelle</w:t>
      </w:r>
      <w:proofErr w:type="spellEnd"/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Beurteilung überprüft, wie stark absorbierend die Rezepturen sind. Sollte sich eine NIR-Erkennung mit bestehenden Produkten als schwierig erweisen,</w:t>
      </w: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kann ROWA Masterbatch als Spezialist für kunden- und polymerspezifische Masterbatches alternative NIR-detektierbare Produkte offerieren.</w:t>
      </w:r>
    </w:p>
    <w:p w:rsidR="00AE53E3" w:rsidRPr="00AE53E3" w:rsidRDefault="00AE53E3" w:rsidP="00AE53E3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AE53E3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AE53E3" w:rsidRPr="00AE53E3" w:rsidRDefault="00AE53E3" w:rsidP="00AE53E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Herr Bernhard Scheffold</w:t>
      </w:r>
    </w:p>
    <w:p w:rsidR="00AE53E3" w:rsidRPr="00AE53E3" w:rsidRDefault="00AE53E3" w:rsidP="00AE53E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4101 706 255</w:t>
      </w:r>
    </w:p>
    <w:p w:rsidR="00AE53E3" w:rsidRPr="00AE53E3" w:rsidRDefault="00AE53E3" w:rsidP="00AE53E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AE53E3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b.scheffold@rowa-masterbatch.de</w:t>
        </w:r>
      </w:hyperlink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B1 – Stand B1-1212</w:t>
      </w:r>
    </w:p>
    <w:p w:rsidR="00AE53E3" w:rsidRPr="00AE53E3" w:rsidRDefault="00AE53E3" w:rsidP="00AE53E3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AE53E3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Färbemittel</w:t>
      </w:r>
    </w:p>
    <w:p w:rsidR="00AE53E3" w:rsidRPr="00AE53E3" w:rsidRDefault="00AE53E3" w:rsidP="00AE53E3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AE53E3" w:rsidRPr="00AE53E3" w:rsidRDefault="00AE53E3" w:rsidP="00AE53E3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AE53E3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AE53E3" w:rsidRPr="00AE53E3" w:rsidRDefault="00AE53E3" w:rsidP="00AE53E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ROWA Masterbatch GmbH</w:t>
      </w:r>
    </w:p>
    <w:p w:rsidR="00AE53E3" w:rsidRPr="00AE53E3" w:rsidRDefault="00AE53E3" w:rsidP="00AE53E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Siemensstr. 1-3</w:t>
      </w:r>
    </w:p>
    <w:p w:rsidR="00AE53E3" w:rsidRPr="00AE53E3" w:rsidRDefault="00AE53E3" w:rsidP="00AE53E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25421 Pinneberg</w:t>
      </w:r>
    </w:p>
    <w:p w:rsidR="00AE53E3" w:rsidRPr="00AE53E3" w:rsidRDefault="00AE53E3" w:rsidP="00AE53E3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AE53E3" w:rsidRPr="00AE53E3" w:rsidRDefault="00AE53E3" w:rsidP="00AE53E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AE53E3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4101 706 01</w:t>
      </w:r>
    </w:p>
    <w:p w:rsidR="00AE53E3" w:rsidRPr="00AE53E3" w:rsidRDefault="00AE53E3" w:rsidP="00AE53E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AE53E3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info@rowa-masterbatch.de</w:t>
        </w:r>
      </w:hyperlink>
    </w:p>
    <w:p w:rsidR="00AE53E3" w:rsidRPr="00AE53E3" w:rsidRDefault="00AE53E3" w:rsidP="00AE53E3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AE53E3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www.rowa-masterbatch.de</w:t>
        </w:r>
      </w:hyperlink>
    </w:p>
    <w:p w:rsidR="00DE0BA8" w:rsidRDefault="00DE0BA8"/>
    <w:sectPr w:rsidR="00DE0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D64ECE"/>
    <w:multiLevelType w:val="multilevel"/>
    <w:tmpl w:val="093A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F74B4B"/>
    <w:multiLevelType w:val="multilevel"/>
    <w:tmpl w:val="7FC05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E52094"/>
    <w:multiLevelType w:val="multilevel"/>
    <w:tmpl w:val="186AE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3E3"/>
    <w:rsid w:val="00AE53E3"/>
    <w:rsid w:val="00DE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F7CC5"/>
  <w15:chartTrackingRefBased/>
  <w15:docId w15:val="{DFDC30D1-676D-4926-ACCC-2C308DDA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41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17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2796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1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27591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27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6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1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4355610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68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96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1333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0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73951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67784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35742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790356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27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56188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20029_9f9d4c84-ec2a-4483-9d7c-d4e0b14a7552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owa-masterbatch.de/" TargetMode="External"/><Relationship Id="rId5" Type="http://schemas.openxmlformats.org/officeDocument/2006/relationships/hyperlink" Target="http://www.rowa-masterbatch.de/" TargetMode="External"/><Relationship Id="rId10" Type="http://schemas.openxmlformats.org/officeDocument/2006/relationships/hyperlink" Target="javascript:linkTo_UnCryptMailto('ocknvq,kphqBtqyc\/ocuvgtdcvej0fg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d0uejghhqnfBtqyc\/ocuvgtdcvej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2021-09-30T13:16:00Z</dcterms:created>
  <dcterms:modified xsi:type="dcterms:W3CDTF">2021-09-30T13:17:00Z</dcterms:modified>
</cp:coreProperties>
</file>