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539D9" w:rsidRPr="008539D9" w:rsidRDefault="008539D9" w:rsidP="008539D9">
      <w:pPr>
        <w:spacing w:before="100" w:beforeAutospacing="1" w:after="240" w:line="240" w:lineRule="auto"/>
        <w:outlineLvl w:val="2"/>
        <w:rPr>
          <w:rFonts w:ascii="Arial" w:eastAsia="Times New Roman" w:hAnsi="Arial" w:cs="Arial"/>
          <w:color w:val="000000"/>
          <w:spacing w:val="12"/>
          <w:sz w:val="27"/>
          <w:szCs w:val="27"/>
          <w:lang w:eastAsia="de-DE"/>
        </w:rPr>
      </w:pPr>
      <w:proofErr w:type="spellStart"/>
      <w:r w:rsidRPr="008539D9">
        <w:rPr>
          <w:rFonts w:ascii="Arial" w:eastAsia="Times New Roman" w:hAnsi="Arial" w:cs="Arial"/>
          <w:color w:val="000000"/>
          <w:spacing w:val="12"/>
          <w:sz w:val="27"/>
          <w:szCs w:val="27"/>
          <w:lang w:eastAsia="de-DE"/>
        </w:rPr>
        <w:t>roduktneuheit</w:t>
      </w:r>
      <w:proofErr w:type="spellEnd"/>
    </w:p>
    <w:p w:rsidR="008539D9" w:rsidRPr="008539D9" w:rsidRDefault="008539D9" w:rsidP="008539D9">
      <w:pPr>
        <w:spacing w:after="150" w:line="240" w:lineRule="auto"/>
        <w:jc w:val="right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8539D9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28.07.2021</w:t>
      </w:r>
    </w:p>
    <w:p w:rsidR="008539D9" w:rsidRPr="008539D9" w:rsidRDefault="008539D9" w:rsidP="008539D9">
      <w:pPr>
        <w:spacing w:before="150" w:after="150" w:line="240" w:lineRule="auto"/>
        <w:outlineLvl w:val="0"/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</w:pPr>
      <w:r w:rsidRPr="008539D9"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  <w:t>Premiere: ALLROUNDER MORE</w:t>
      </w:r>
    </w:p>
    <w:p w:rsidR="008539D9" w:rsidRPr="008539D9" w:rsidRDefault="008539D9" w:rsidP="008539D9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8539D9">
        <w:rPr>
          <w:rFonts w:ascii="Arial" w:eastAsia="Times New Roman" w:hAnsi="Arial" w:cs="Arial"/>
          <w:noProof/>
          <w:color w:val="000000"/>
          <w:sz w:val="27"/>
          <w:szCs w:val="27"/>
          <w:lang w:eastAsia="de-DE"/>
        </w:rPr>
        <w:drawing>
          <wp:inline distT="0" distB="0" distL="0" distR="0" wp14:anchorId="31BB3F7B" wp14:editId="023FC4DF">
            <wp:extent cx="4733925" cy="1335115"/>
            <wp:effectExtent l="0" t="0" r="0" b="0"/>
            <wp:docPr id="3" name="Bild 3" descr="ARBURG GmbH + Co KG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RBURG GmbH + Co KG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8112" cy="1347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9D9" w:rsidRPr="008539D9" w:rsidRDefault="008539D9" w:rsidP="008539D9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8539D9">
        <w:rPr>
          <w:rFonts w:ascii="Arial" w:eastAsia="Times New Roman" w:hAnsi="Arial" w:cs="Arial"/>
          <w:noProof/>
          <w:color w:val="000000"/>
          <w:sz w:val="27"/>
          <w:szCs w:val="27"/>
          <w:lang w:eastAsia="de-DE"/>
        </w:rPr>
        <w:drawing>
          <wp:inline distT="0" distB="0" distL="0" distR="0" wp14:anchorId="777F296C" wp14:editId="443A92C8">
            <wp:extent cx="5223510" cy="3327267"/>
            <wp:effectExtent l="0" t="0" r="0" b="6985"/>
            <wp:docPr id="4" name="Bild 4" descr="ALLROUNDER MORE: mehr Modularität, mehr Platz, mehr Bedienkomfort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LLROUNDER MORE: mehr Modularität, mehr Platz, mehr Bedienkomfort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8973" cy="3330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539D9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ALLROUNDER MORE: mehr Modularität, mehr Platz, mehr Bedienkomfort</w:t>
      </w:r>
    </w:p>
    <w:p w:rsidR="008539D9" w:rsidRPr="008539D9" w:rsidRDefault="008539D9" w:rsidP="008539D9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8539D9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Mit den ALLROUNDERN MORE bringt ARBURG eine neue Maschinenbaureihe für das produktionseffiziente Mehrkomponenten-Spritzgießen auf den Markt. Die besonders flexibel auslegbaren Spritzgießmaschinen bieten mehr Platz für größere Werkzeuge und nutzbaren Auswerfer-Hub, mehr Modularität im Aufbau sowie zahlreiche optimierte Features für mehr Bedienkomfort und einfache Wartung.</w:t>
      </w:r>
      <w:r w:rsidRPr="008539D9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</w:r>
      <w:r w:rsidRPr="008539D9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>Alle ALLROUNDERN MORE verfügen standardmäßig über eine hochdynamische elektrische Kniehebel-Schließeinheit mit energieeffizienten flüssigkeitsgekühlten Servomotoren. Die Maschine zum Serienstart ist mit zwei elektrischen Spritzeinheiten und 1.600 kN Schließkraft ausgestattet.</w:t>
      </w:r>
      <w:r w:rsidRPr="008539D9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</w:r>
      <w:r w:rsidRPr="008539D9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 xml:space="preserve">Die Einspritzpositionen sind künftig modular wählbar. Der Serienstart beginnt mit einer horizontalen und einer vertikalen Spritzeinheit (V-Stellung) </w:t>
      </w:r>
      <w:r w:rsidRPr="008539D9">
        <w:rPr>
          <w:rFonts w:ascii="Arial" w:eastAsia="Times New Roman" w:hAnsi="Arial" w:cs="Arial"/>
          <w:color w:val="000000"/>
          <w:sz w:val="27"/>
          <w:szCs w:val="27"/>
          <w:lang w:eastAsia="de-DE"/>
        </w:rPr>
        <w:lastRenderedPageBreak/>
        <w:t>als Standard.</w:t>
      </w:r>
      <w:r w:rsidRPr="008539D9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>Besonderen Wert wurde auch auf Wartungsfreundlichkeit und Bedienkomfort gelegt. Dazu zählen steckbare Medienkupplungen, und ein leicht wechselbares Zylindermodul.</w:t>
      </w:r>
    </w:p>
    <w:p w:rsidR="008539D9" w:rsidRPr="008539D9" w:rsidRDefault="008539D9" w:rsidP="008539D9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</w:pPr>
      <w:r w:rsidRPr="008539D9"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  <w:t> Ansprechpartner</w:t>
      </w:r>
    </w:p>
    <w:p w:rsidR="008539D9" w:rsidRPr="008539D9" w:rsidRDefault="008539D9" w:rsidP="008539D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8539D9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Herr Gunther Ziegler</w:t>
      </w:r>
    </w:p>
    <w:p w:rsidR="008539D9" w:rsidRPr="008539D9" w:rsidRDefault="008539D9" w:rsidP="008539D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8539D9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 +49 7446 33-3571</w:t>
      </w:r>
    </w:p>
    <w:p w:rsidR="008539D9" w:rsidRPr="008539D9" w:rsidRDefault="008539D9" w:rsidP="008539D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hyperlink r:id="rId9" w:history="1">
        <w:r w:rsidRPr="008539D9">
          <w:rPr>
            <w:rFonts w:ascii="Arial" w:eastAsia="Times New Roman" w:hAnsi="Arial" w:cs="Arial"/>
            <w:color w:val="000000"/>
            <w:sz w:val="27"/>
            <w:szCs w:val="27"/>
            <w:u w:val="single"/>
            <w:lang w:eastAsia="de-DE"/>
          </w:rPr>
          <w:t>vertrieb_deutschland@arburg.com</w:t>
        </w:r>
      </w:hyperlink>
    </w:p>
    <w:p w:rsidR="008539D9" w:rsidRPr="008539D9" w:rsidRDefault="008539D9" w:rsidP="008539D9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8539D9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Halle A3 – Stand A3-3101</w:t>
      </w:r>
    </w:p>
    <w:p w:rsidR="008539D9" w:rsidRPr="008539D9" w:rsidRDefault="008539D9" w:rsidP="008539D9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</w:pPr>
      <w:r w:rsidRPr="008539D9"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  <w:t> Produktgruppe</w:t>
      </w:r>
    </w:p>
    <w:p w:rsidR="008539D9" w:rsidRPr="008539D9" w:rsidRDefault="008539D9" w:rsidP="008539D9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8539D9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Spritzgießmaschinen</w:t>
      </w:r>
    </w:p>
    <w:p w:rsidR="008539D9" w:rsidRPr="008539D9" w:rsidRDefault="008539D9" w:rsidP="008539D9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hyperlink r:id="rId10" w:tgtFrame="_blank" w:history="1">
        <w:r w:rsidRPr="008539D9">
          <w:rPr>
            <w:rFonts w:ascii="Arial" w:eastAsia="Times New Roman" w:hAnsi="Arial" w:cs="Arial"/>
            <w:color w:val="000000"/>
            <w:sz w:val="27"/>
            <w:szCs w:val="27"/>
            <w:u w:val="single"/>
            <w:lang w:eastAsia="de-DE"/>
          </w:rPr>
          <w:t>Zum Aussteller-Showroom</w:t>
        </w:r>
      </w:hyperlink>
    </w:p>
    <w:p w:rsidR="008539D9" w:rsidRPr="008539D9" w:rsidRDefault="008539D9" w:rsidP="008539D9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</w:pPr>
      <w:r w:rsidRPr="008539D9"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  <w:t> Kontakt</w:t>
      </w:r>
    </w:p>
    <w:p w:rsidR="008539D9" w:rsidRPr="008539D9" w:rsidRDefault="008539D9" w:rsidP="008539D9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8539D9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ARBURG GmbH + Co KG</w:t>
      </w:r>
    </w:p>
    <w:p w:rsidR="008539D9" w:rsidRPr="008539D9" w:rsidRDefault="008539D9" w:rsidP="008539D9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8539D9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Arthur-Hehl-Straße</w:t>
      </w:r>
    </w:p>
    <w:p w:rsidR="008539D9" w:rsidRPr="008539D9" w:rsidRDefault="008539D9" w:rsidP="008539D9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8539D9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72290 Loßburg</w:t>
      </w:r>
    </w:p>
    <w:p w:rsidR="008539D9" w:rsidRPr="008539D9" w:rsidRDefault="008539D9" w:rsidP="008539D9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8539D9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Deutschland</w:t>
      </w:r>
    </w:p>
    <w:p w:rsidR="008539D9" w:rsidRPr="008539D9" w:rsidRDefault="008539D9" w:rsidP="008539D9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8539D9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 +49 7446 33-0</w:t>
      </w:r>
    </w:p>
    <w:p w:rsidR="008539D9" w:rsidRPr="008539D9" w:rsidRDefault="008539D9" w:rsidP="008539D9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8539D9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 +49 7446 33-3365</w:t>
      </w:r>
    </w:p>
    <w:p w:rsidR="008539D9" w:rsidRPr="008539D9" w:rsidRDefault="008539D9" w:rsidP="008539D9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hyperlink r:id="rId11" w:history="1">
        <w:r w:rsidRPr="008539D9">
          <w:rPr>
            <w:rFonts w:ascii="Arial" w:eastAsia="Times New Roman" w:hAnsi="Arial" w:cs="Arial"/>
            <w:color w:val="000000"/>
            <w:sz w:val="27"/>
            <w:szCs w:val="27"/>
            <w:u w:val="single"/>
            <w:lang w:eastAsia="de-DE"/>
          </w:rPr>
          <w:t>contact@arburg.com</w:t>
        </w:r>
      </w:hyperlink>
    </w:p>
    <w:p w:rsidR="008539D9" w:rsidRPr="008539D9" w:rsidRDefault="008539D9" w:rsidP="008539D9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hyperlink r:id="rId12" w:tgtFrame="_blank" w:history="1">
        <w:r w:rsidRPr="008539D9">
          <w:rPr>
            <w:rFonts w:ascii="Arial" w:eastAsia="Times New Roman" w:hAnsi="Arial" w:cs="Arial"/>
            <w:color w:val="000000"/>
            <w:sz w:val="27"/>
            <w:szCs w:val="27"/>
            <w:u w:val="single"/>
            <w:lang w:eastAsia="de-DE"/>
          </w:rPr>
          <w:t>www.arburg.com</w:t>
        </w:r>
      </w:hyperlink>
    </w:p>
    <w:p w:rsidR="00CA4044" w:rsidRDefault="00CA4044"/>
    <w:sectPr w:rsidR="00CA404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750BFA"/>
    <w:multiLevelType w:val="multilevel"/>
    <w:tmpl w:val="349CD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EBF06EB"/>
    <w:multiLevelType w:val="multilevel"/>
    <w:tmpl w:val="254C6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4D6C19"/>
    <w:multiLevelType w:val="multilevel"/>
    <w:tmpl w:val="72D24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9D9"/>
    <w:rsid w:val="008539D9"/>
    <w:rsid w:val="00CA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2382E7-DB33-4781-8CDB-BB5F35CCB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58057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40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98507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59853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73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103554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15078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33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67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502483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50779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91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617263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65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30672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775258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983963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270676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24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822040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27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bs.schall-messen.de/Produktnachrichten/product_images/1920/2102010494_da6eef66-39c7-4dc0-addd-f1c0dfe6c7b4.jpg" TargetMode="External"/><Relationship Id="rId12" Type="http://schemas.openxmlformats.org/officeDocument/2006/relationships/hyperlink" Target="http://www.arburg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javascript:linkTo_UnCryptMailto('ocknvq,eqpvcevBctdwti0eqo');" TargetMode="External"/><Relationship Id="rId5" Type="http://schemas.openxmlformats.org/officeDocument/2006/relationships/hyperlink" Target="http://www.arburg.com/" TargetMode="External"/><Relationship Id="rId10" Type="http://schemas.openxmlformats.org/officeDocument/2006/relationships/hyperlink" Target="https://www.fakuma-messe.de/ausstellerverzeichnis/showroom/exhibitor-detail/53742-arburg-gmbh-%252B-co-k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linkTo_UnCryptMailto('ocknvq,xgtvtkgd_fgwvuejncpfBctdwti0eqo')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Class</dc:creator>
  <cp:keywords/>
  <dc:description/>
  <cp:lastModifiedBy>Karin Class</cp:lastModifiedBy>
  <cp:revision>1</cp:revision>
  <dcterms:created xsi:type="dcterms:W3CDTF">2021-09-30T13:51:00Z</dcterms:created>
  <dcterms:modified xsi:type="dcterms:W3CDTF">2021-09-30T13:52:00Z</dcterms:modified>
</cp:coreProperties>
</file>