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A0CEA5" w14:textId="77618EB9" w:rsidR="00B351EC" w:rsidRDefault="00385017" w:rsidP="00385017">
      <w:pPr>
        <w:tabs>
          <w:tab w:val="left" w:pos="3900"/>
        </w:tabs>
        <w:spacing w:after="0" w:line="360" w:lineRule="auto"/>
        <w:rPr>
          <w:rFonts w:ascii="Arial" w:hAnsi="Arial" w:cs="Arial"/>
          <w:b/>
          <w:bCs/>
          <w:sz w:val="28"/>
          <w:szCs w:val="28"/>
        </w:rPr>
      </w:pPr>
      <w:r>
        <w:rPr>
          <w:rFonts w:ascii="Arial" w:hAnsi="Arial" w:cs="Arial"/>
          <w:b/>
          <w:bCs/>
          <w:sz w:val="28"/>
          <w:szCs w:val="28"/>
        </w:rPr>
        <w:tab/>
      </w:r>
    </w:p>
    <w:p w14:paraId="5C51D97D" w14:textId="77777777" w:rsidR="00B351EC" w:rsidRDefault="00B351EC" w:rsidP="00B351EC">
      <w:pPr>
        <w:spacing w:after="0" w:line="360" w:lineRule="auto"/>
        <w:rPr>
          <w:rFonts w:ascii="Arial" w:hAnsi="Arial" w:cs="Arial"/>
          <w:b/>
          <w:bCs/>
          <w:sz w:val="28"/>
          <w:szCs w:val="28"/>
        </w:rPr>
      </w:pPr>
    </w:p>
    <w:p w14:paraId="76316A67" w14:textId="77777777" w:rsidR="00B351EC" w:rsidRDefault="00B351EC" w:rsidP="00B351EC">
      <w:pPr>
        <w:spacing w:after="0" w:line="360" w:lineRule="auto"/>
        <w:rPr>
          <w:rFonts w:ascii="Arial" w:hAnsi="Arial" w:cs="Arial"/>
          <w:b/>
          <w:bCs/>
          <w:sz w:val="28"/>
          <w:szCs w:val="28"/>
        </w:rPr>
      </w:pPr>
    </w:p>
    <w:p w14:paraId="08778FBD" w14:textId="77777777" w:rsidR="00B351EC" w:rsidRDefault="00B351EC" w:rsidP="00B351EC">
      <w:pPr>
        <w:spacing w:after="0" w:line="360" w:lineRule="auto"/>
        <w:rPr>
          <w:rFonts w:ascii="Arial" w:hAnsi="Arial" w:cs="Arial"/>
          <w:b/>
          <w:bCs/>
          <w:sz w:val="28"/>
          <w:szCs w:val="28"/>
        </w:rPr>
      </w:pPr>
    </w:p>
    <w:p w14:paraId="29BA7057" w14:textId="77777777" w:rsidR="005B6DFE" w:rsidRDefault="005B6DFE" w:rsidP="00CD7481">
      <w:pPr>
        <w:spacing w:after="0" w:line="360" w:lineRule="auto"/>
        <w:ind w:left="284" w:right="1110"/>
        <w:rPr>
          <w:rFonts w:ascii="Arial" w:hAnsi="Arial" w:cs="Arial"/>
          <w:b/>
          <w:bCs/>
          <w:sz w:val="28"/>
          <w:szCs w:val="28"/>
        </w:rPr>
      </w:pPr>
    </w:p>
    <w:p w14:paraId="3489A9BB" w14:textId="34B1F2C0" w:rsidR="00B351EC" w:rsidRPr="005F6D9B" w:rsidRDefault="00B351EC" w:rsidP="00CD7481">
      <w:pPr>
        <w:spacing w:after="0" w:line="360" w:lineRule="auto"/>
        <w:ind w:left="284" w:right="1110"/>
        <w:rPr>
          <w:noProof/>
          <w:sz w:val="28"/>
          <w:szCs w:val="28"/>
        </w:rPr>
      </w:pPr>
      <w:r w:rsidRPr="005F6D9B">
        <w:rPr>
          <w:rFonts w:ascii="Arial" w:hAnsi="Arial" w:cs="Arial"/>
          <w:b/>
          <w:bCs/>
          <w:sz w:val="28"/>
          <w:szCs w:val="28"/>
        </w:rPr>
        <w:t xml:space="preserve">Offizieller Start der </w:t>
      </w:r>
      <w:r w:rsidR="00EF390E">
        <w:rPr>
          <w:rFonts w:ascii="Arial" w:hAnsi="Arial" w:cs="Arial"/>
          <w:b/>
          <w:bCs/>
          <w:sz w:val="28"/>
          <w:szCs w:val="28"/>
        </w:rPr>
        <w:t>Fakuma</w:t>
      </w:r>
      <w:r w:rsidRPr="005F6D9B">
        <w:rPr>
          <w:rFonts w:ascii="Arial" w:hAnsi="Arial" w:cs="Arial"/>
          <w:b/>
          <w:bCs/>
          <w:sz w:val="28"/>
          <w:szCs w:val="28"/>
        </w:rPr>
        <w:t xml:space="preserve">-Virtuell! Der neue Marktplatz </w:t>
      </w:r>
      <w:r w:rsidR="00EB66C4">
        <w:rPr>
          <w:rFonts w:ascii="Arial" w:hAnsi="Arial" w:cs="Arial"/>
          <w:b/>
          <w:bCs/>
          <w:sz w:val="28"/>
          <w:szCs w:val="28"/>
        </w:rPr>
        <w:t xml:space="preserve">für </w:t>
      </w:r>
      <w:r w:rsidR="00D90000">
        <w:rPr>
          <w:rFonts w:ascii="Arial" w:hAnsi="Arial" w:cs="Arial"/>
          <w:b/>
          <w:bCs/>
          <w:sz w:val="28"/>
          <w:szCs w:val="28"/>
        </w:rPr>
        <w:t>die</w:t>
      </w:r>
      <w:r w:rsidR="008974CD">
        <w:rPr>
          <w:rFonts w:ascii="Arial" w:hAnsi="Arial" w:cs="Arial"/>
          <w:b/>
          <w:bCs/>
          <w:sz w:val="28"/>
          <w:szCs w:val="28"/>
        </w:rPr>
        <w:t xml:space="preserve"> </w:t>
      </w:r>
      <w:r w:rsidR="00F63F68">
        <w:rPr>
          <w:rFonts w:ascii="Arial" w:hAnsi="Arial" w:cs="Arial"/>
          <w:b/>
          <w:bCs/>
          <w:sz w:val="28"/>
          <w:szCs w:val="28"/>
        </w:rPr>
        <w:t>Umsetzung</w:t>
      </w:r>
      <w:r w:rsidR="008974CD">
        <w:rPr>
          <w:rFonts w:ascii="Arial" w:hAnsi="Arial" w:cs="Arial"/>
          <w:b/>
          <w:bCs/>
          <w:sz w:val="28"/>
          <w:szCs w:val="28"/>
        </w:rPr>
        <w:t xml:space="preserve"> der</w:t>
      </w:r>
      <w:r w:rsidR="00D90000">
        <w:rPr>
          <w:rFonts w:ascii="Arial" w:hAnsi="Arial" w:cs="Arial"/>
          <w:b/>
          <w:bCs/>
          <w:sz w:val="28"/>
          <w:szCs w:val="28"/>
        </w:rPr>
        <w:t xml:space="preserve"> </w:t>
      </w:r>
      <w:r w:rsidR="00EF390E">
        <w:rPr>
          <w:rFonts w:ascii="Arial" w:hAnsi="Arial" w:cs="Arial"/>
          <w:b/>
          <w:bCs/>
          <w:sz w:val="28"/>
          <w:szCs w:val="28"/>
        </w:rPr>
        <w:t>digitalen Transformation in der Kunststoffbranche</w:t>
      </w:r>
    </w:p>
    <w:p w14:paraId="20412980" w14:textId="77777777" w:rsidR="00B351EC" w:rsidRPr="009F5528" w:rsidRDefault="00B351EC" w:rsidP="002C07D9">
      <w:pPr>
        <w:spacing w:after="0" w:line="360" w:lineRule="auto"/>
        <w:ind w:right="1110"/>
        <w:rPr>
          <w:rFonts w:ascii="Arial" w:hAnsi="Arial" w:cs="Arial"/>
        </w:rPr>
      </w:pPr>
    </w:p>
    <w:p w14:paraId="195FA105" w14:textId="77777777" w:rsidR="00E45A6C" w:rsidRDefault="00CE6992" w:rsidP="002F3BD7">
      <w:pPr>
        <w:spacing w:after="0" w:line="360" w:lineRule="auto"/>
        <w:ind w:left="284" w:right="1110"/>
        <w:rPr>
          <w:rFonts w:ascii="Arial" w:hAnsi="Arial" w:cs="Arial"/>
          <w:b/>
          <w:bCs/>
          <w:i/>
          <w:iCs/>
        </w:rPr>
      </w:pPr>
      <w:r>
        <w:rPr>
          <w:rFonts w:ascii="Arial" w:hAnsi="Arial" w:cs="Arial"/>
          <w:b/>
          <w:bCs/>
          <w:i/>
          <w:iCs/>
        </w:rPr>
        <w:t>Die</w:t>
      </w:r>
      <w:r w:rsidR="00B351EC" w:rsidRPr="009F5528">
        <w:rPr>
          <w:rFonts w:ascii="Arial" w:hAnsi="Arial" w:cs="Arial"/>
          <w:b/>
          <w:bCs/>
          <w:i/>
          <w:iCs/>
        </w:rPr>
        <w:t xml:space="preserve"> </w:t>
      </w:r>
      <w:r w:rsidR="003829F1">
        <w:rPr>
          <w:rFonts w:ascii="Arial" w:hAnsi="Arial" w:cs="Arial"/>
          <w:b/>
          <w:bCs/>
          <w:i/>
          <w:iCs/>
        </w:rPr>
        <w:t>Fakuma</w:t>
      </w:r>
      <w:r w:rsidR="00B351EC" w:rsidRPr="009F5528">
        <w:rPr>
          <w:rFonts w:ascii="Arial" w:hAnsi="Arial" w:cs="Arial"/>
          <w:b/>
          <w:bCs/>
          <w:i/>
          <w:iCs/>
        </w:rPr>
        <w:t xml:space="preserve">, </w:t>
      </w:r>
      <w:r w:rsidR="00ED6087">
        <w:rPr>
          <w:rFonts w:ascii="Arial" w:hAnsi="Arial" w:cs="Arial"/>
          <w:b/>
          <w:bCs/>
          <w:i/>
          <w:iCs/>
        </w:rPr>
        <w:t xml:space="preserve">internationale Fachmesse für </w:t>
      </w:r>
      <w:r w:rsidR="003829F1">
        <w:rPr>
          <w:rFonts w:ascii="Arial" w:hAnsi="Arial" w:cs="Arial"/>
          <w:b/>
          <w:bCs/>
          <w:i/>
          <w:iCs/>
        </w:rPr>
        <w:t>Kunsstoffverarbeit</w:t>
      </w:r>
      <w:r w:rsidR="00ED6087">
        <w:rPr>
          <w:rFonts w:ascii="Arial" w:hAnsi="Arial" w:cs="Arial"/>
          <w:b/>
          <w:bCs/>
          <w:i/>
          <w:iCs/>
        </w:rPr>
        <w:t>ung</w:t>
      </w:r>
      <w:r w:rsidR="003829F1">
        <w:rPr>
          <w:rFonts w:ascii="Arial" w:hAnsi="Arial" w:cs="Arial"/>
          <w:b/>
          <w:bCs/>
          <w:i/>
          <w:iCs/>
        </w:rPr>
        <w:t xml:space="preserve"> ist</w:t>
      </w:r>
      <w:r w:rsidR="00292D2A">
        <w:rPr>
          <w:rFonts w:ascii="Arial" w:hAnsi="Arial" w:cs="Arial"/>
          <w:b/>
          <w:bCs/>
          <w:i/>
          <w:iCs/>
        </w:rPr>
        <w:t xml:space="preserve"> mit</w:t>
      </w:r>
      <w:r w:rsidR="00631751">
        <w:rPr>
          <w:rFonts w:ascii="Arial" w:hAnsi="Arial" w:cs="Arial"/>
          <w:b/>
          <w:bCs/>
          <w:i/>
          <w:iCs/>
        </w:rPr>
        <w:t xml:space="preserve"> de</w:t>
      </w:r>
      <w:r w:rsidR="003829F1">
        <w:rPr>
          <w:rFonts w:ascii="Arial" w:hAnsi="Arial" w:cs="Arial"/>
          <w:b/>
          <w:bCs/>
          <w:i/>
          <w:iCs/>
        </w:rPr>
        <w:t>r</w:t>
      </w:r>
      <w:r w:rsidR="00292D2A">
        <w:rPr>
          <w:rFonts w:ascii="Arial" w:hAnsi="Arial" w:cs="Arial"/>
          <w:b/>
          <w:bCs/>
          <w:i/>
          <w:iCs/>
        </w:rPr>
        <w:t xml:space="preserve"> neuen digitalen Messeplattform </w:t>
      </w:r>
      <w:r w:rsidR="003829F1">
        <w:rPr>
          <w:rFonts w:ascii="Arial" w:hAnsi="Arial" w:cs="Arial"/>
          <w:b/>
          <w:bCs/>
          <w:i/>
          <w:iCs/>
        </w:rPr>
        <w:t>Fakuma</w:t>
      </w:r>
      <w:r w:rsidR="00292D2A">
        <w:rPr>
          <w:rFonts w:ascii="Arial" w:hAnsi="Arial" w:cs="Arial"/>
          <w:b/>
          <w:bCs/>
          <w:i/>
          <w:iCs/>
        </w:rPr>
        <w:t xml:space="preserve">-Virtuell offiziell gestartet. </w:t>
      </w:r>
      <w:r w:rsidR="00B22B3C">
        <w:rPr>
          <w:rFonts w:ascii="Arial" w:hAnsi="Arial" w:cs="Arial"/>
          <w:b/>
          <w:bCs/>
          <w:i/>
          <w:iCs/>
        </w:rPr>
        <w:t>Unmittelbar n</w:t>
      </w:r>
      <w:r w:rsidR="00292D2A">
        <w:rPr>
          <w:rFonts w:ascii="Arial" w:hAnsi="Arial" w:cs="Arial"/>
          <w:b/>
          <w:bCs/>
          <w:i/>
          <w:iCs/>
        </w:rPr>
        <w:t xml:space="preserve">ach der Verschiebung des </w:t>
      </w:r>
      <w:r>
        <w:rPr>
          <w:rFonts w:ascii="Arial" w:hAnsi="Arial" w:cs="Arial"/>
          <w:b/>
          <w:bCs/>
          <w:i/>
          <w:iCs/>
        </w:rPr>
        <w:t>Messetermins</w:t>
      </w:r>
      <w:r w:rsidR="00292D2A">
        <w:rPr>
          <w:rFonts w:ascii="Arial" w:hAnsi="Arial" w:cs="Arial"/>
          <w:b/>
          <w:bCs/>
          <w:i/>
          <w:iCs/>
        </w:rPr>
        <w:t xml:space="preserve"> 2020 </w:t>
      </w:r>
      <w:r>
        <w:rPr>
          <w:rFonts w:ascii="Arial" w:hAnsi="Arial" w:cs="Arial"/>
          <w:b/>
          <w:bCs/>
          <w:i/>
          <w:iCs/>
        </w:rPr>
        <w:t xml:space="preserve">auf das kommende Jahr </w:t>
      </w:r>
      <w:r w:rsidR="00292D2A">
        <w:rPr>
          <w:rFonts w:ascii="Arial" w:hAnsi="Arial" w:cs="Arial"/>
          <w:b/>
          <w:bCs/>
          <w:i/>
          <w:iCs/>
        </w:rPr>
        <w:t xml:space="preserve">hat das Messeunternehmen Schall </w:t>
      </w:r>
      <w:r w:rsidR="002D0783">
        <w:rPr>
          <w:rFonts w:ascii="Arial" w:hAnsi="Arial" w:cs="Arial"/>
          <w:b/>
          <w:bCs/>
          <w:i/>
          <w:iCs/>
        </w:rPr>
        <w:t>agiert und</w:t>
      </w:r>
      <w:r w:rsidR="00292D2A">
        <w:rPr>
          <w:rFonts w:ascii="Arial" w:hAnsi="Arial" w:cs="Arial"/>
          <w:b/>
          <w:bCs/>
          <w:i/>
          <w:iCs/>
        </w:rPr>
        <w:t xml:space="preserve"> den neuen digitalen Treffpunkt für Anbieter und Anwender der industriellen </w:t>
      </w:r>
      <w:r w:rsidR="00240FE6">
        <w:rPr>
          <w:rFonts w:ascii="Arial" w:hAnsi="Arial" w:cs="Arial"/>
          <w:b/>
          <w:bCs/>
          <w:i/>
          <w:iCs/>
        </w:rPr>
        <w:t>Kunststoffverarbeit</w:t>
      </w:r>
      <w:r w:rsidR="000F5A14">
        <w:rPr>
          <w:rFonts w:ascii="Arial" w:hAnsi="Arial" w:cs="Arial"/>
          <w:b/>
          <w:bCs/>
          <w:i/>
          <w:iCs/>
        </w:rPr>
        <w:t>ung</w:t>
      </w:r>
      <w:r w:rsidR="00292D2A">
        <w:rPr>
          <w:rFonts w:ascii="Arial" w:hAnsi="Arial" w:cs="Arial"/>
          <w:b/>
          <w:bCs/>
          <w:i/>
          <w:iCs/>
        </w:rPr>
        <w:t xml:space="preserve"> offiziell eröffnet. In attraktiven und optimal strukturierten </w:t>
      </w:r>
      <w:r w:rsidR="0003733E">
        <w:rPr>
          <w:rFonts w:ascii="Arial" w:hAnsi="Arial" w:cs="Arial"/>
          <w:b/>
          <w:bCs/>
          <w:i/>
          <w:iCs/>
        </w:rPr>
        <w:t>virtuell</w:t>
      </w:r>
      <w:r w:rsidR="00292D2A">
        <w:rPr>
          <w:rFonts w:ascii="Arial" w:hAnsi="Arial" w:cs="Arial"/>
          <w:b/>
          <w:bCs/>
          <w:i/>
          <w:iCs/>
        </w:rPr>
        <w:t xml:space="preserve">en Showrooms präsentieren die Aussteller </w:t>
      </w:r>
      <w:r w:rsidR="001D60A8">
        <w:rPr>
          <w:rFonts w:ascii="Arial" w:hAnsi="Arial" w:cs="Arial"/>
          <w:b/>
          <w:bCs/>
          <w:i/>
          <w:iCs/>
        </w:rPr>
        <w:t>hier</w:t>
      </w:r>
      <w:r w:rsidR="00292D2A">
        <w:rPr>
          <w:rFonts w:ascii="Arial" w:hAnsi="Arial" w:cs="Arial"/>
          <w:b/>
          <w:bCs/>
          <w:i/>
          <w:iCs/>
        </w:rPr>
        <w:t xml:space="preserve"> kompakt ihre Messehighlights</w:t>
      </w:r>
      <w:r w:rsidR="0087507B">
        <w:rPr>
          <w:rFonts w:ascii="Arial" w:hAnsi="Arial" w:cs="Arial"/>
          <w:b/>
          <w:bCs/>
          <w:i/>
          <w:iCs/>
        </w:rPr>
        <w:t xml:space="preserve">, </w:t>
      </w:r>
      <w:r w:rsidR="00292D2A">
        <w:rPr>
          <w:rFonts w:ascii="Arial" w:hAnsi="Arial" w:cs="Arial"/>
          <w:b/>
          <w:bCs/>
          <w:i/>
          <w:iCs/>
        </w:rPr>
        <w:t xml:space="preserve">Produktinnovationen </w:t>
      </w:r>
      <w:r w:rsidR="0087507B">
        <w:rPr>
          <w:rFonts w:ascii="Arial" w:hAnsi="Arial" w:cs="Arial"/>
          <w:b/>
          <w:bCs/>
          <w:i/>
          <w:iCs/>
        </w:rPr>
        <w:t>und Nachhaltigkeitsfeatures</w:t>
      </w:r>
      <w:r w:rsidR="00292D2A">
        <w:rPr>
          <w:rFonts w:ascii="Arial" w:hAnsi="Arial" w:cs="Arial"/>
          <w:b/>
          <w:bCs/>
          <w:i/>
          <w:iCs/>
        </w:rPr>
        <w:t xml:space="preserve">, sowie ihre </w:t>
      </w:r>
      <w:r w:rsidR="00D672C9">
        <w:rPr>
          <w:rFonts w:ascii="Arial" w:hAnsi="Arial" w:cs="Arial"/>
          <w:b/>
          <w:bCs/>
          <w:i/>
          <w:iCs/>
        </w:rPr>
        <w:t>Web</w:t>
      </w:r>
      <w:r w:rsidR="00956DC6">
        <w:rPr>
          <w:rFonts w:ascii="Arial" w:hAnsi="Arial" w:cs="Arial"/>
          <w:b/>
          <w:bCs/>
          <w:i/>
          <w:iCs/>
        </w:rPr>
        <w:t>-</w:t>
      </w:r>
    </w:p>
    <w:p w14:paraId="4E252301" w14:textId="15989382" w:rsidR="00292D2A" w:rsidRDefault="00D672C9" w:rsidP="002F3BD7">
      <w:pPr>
        <w:spacing w:after="0" w:line="360" w:lineRule="auto"/>
        <w:ind w:left="284" w:right="1110"/>
        <w:rPr>
          <w:rFonts w:ascii="Arial" w:hAnsi="Arial" w:cs="Arial"/>
          <w:b/>
          <w:bCs/>
          <w:i/>
          <w:iCs/>
        </w:rPr>
      </w:pPr>
      <w:r>
        <w:rPr>
          <w:rFonts w:ascii="Arial" w:hAnsi="Arial" w:cs="Arial"/>
          <w:b/>
          <w:bCs/>
          <w:i/>
          <w:iCs/>
        </w:rPr>
        <w:t>basierten P</w:t>
      </w:r>
      <w:r w:rsidR="00487414">
        <w:rPr>
          <w:rFonts w:ascii="Arial" w:hAnsi="Arial" w:cs="Arial"/>
          <w:b/>
          <w:bCs/>
          <w:i/>
          <w:iCs/>
        </w:rPr>
        <w:t>räsentationen</w:t>
      </w:r>
      <w:r w:rsidR="00292D2A">
        <w:rPr>
          <w:rFonts w:ascii="Arial" w:hAnsi="Arial" w:cs="Arial"/>
          <w:b/>
          <w:bCs/>
          <w:i/>
          <w:iCs/>
        </w:rPr>
        <w:t xml:space="preserve"> mit Hilfe der Webcast-Funktion. </w:t>
      </w:r>
      <w:r w:rsidR="002F7DF0">
        <w:rPr>
          <w:rFonts w:ascii="Arial" w:hAnsi="Arial" w:cs="Arial"/>
          <w:b/>
          <w:bCs/>
          <w:i/>
          <w:iCs/>
        </w:rPr>
        <w:t>Wertvolle Leads und</w:t>
      </w:r>
      <w:r w:rsidR="00DC2F91">
        <w:rPr>
          <w:rFonts w:ascii="Arial" w:hAnsi="Arial" w:cs="Arial"/>
          <w:b/>
          <w:bCs/>
          <w:i/>
          <w:iCs/>
        </w:rPr>
        <w:t xml:space="preserve"> beste Business-Kontakte werden</w:t>
      </w:r>
      <w:r w:rsidR="00292D2A">
        <w:rPr>
          <w:rFonts w:ascii="Arial" w:hAnsi="Arial" w:cs="Arial"/>
          <w:b/>
          <w:bCs/>
          <w:i/>
          <w:iCs/>
        </w:rPr>
        <w:t xml:space="preserve"> durch </w:t>
      </w:r>
      <w:r w:rsidR="00DC2F91">
        <w:rPr>
          <w:rFonts w:ascii="Arial" w:hAnsi="Arial" w:cs="Arial"/>
          <w:b/>
          <w:bCs/>
          <w:i/>
          <w:iCs/>
        </w:rPr>
        <w:t>di</w:t>
      </w:r>
      <w:r w:rsidR="00292D2A">
        <w:rPr>
          <w:rFonts w:ascii="Arial" w:hAnsi="Arial" w:cs="Arial"/>
          <w:b/>
          <w:bCs/>
          <w:i/>
          <w:iCs/>
        </w:rPr>
        <w:t xml:space="preserve">e </w:t>
      </w:r>
      <w:r w:rsidR="00DC2F91">
        <w:rPr>
          <w:rFonts w:ascii="Arial" w:hAnsi="Arial" w:cs="Arial"/>
          <w:b/>
          <w:bCs/>
          <w:i/>
          <w:iCs/>
        </w:rPr>
        <w:t xml:space="preserve">integrierte </w:t>
      </w:r>
      <w:r w:rsidR="00292D2A">
        <w:rPr>
          <w:rFonts w:ascii="Arial" w:hAnsi="Arial" w:cs="Arial"/>
          <w:b/>
          <w:bCs/>
          <w:i/>
          <w:iCs/>
        </w:rPr>
        <w:t xml:space="preserve">individuelle Problemlösungsanfrage </w:t>
      </w:r>
      <w:r w:rsidR="00DC2F91">
        <w:rPr>
          <w:rFonts w:ascii="Arial" w:hAnsi="Arial" w:cs="Arial"/>
          <w:b/>
          <w:bCs/>
          <w:i/>
          <w:iCs/>
        </w:rPr>
        <w:t>auf der Landingpage de</w:t>
      </w:r>
      <w:r w:rsidR="000F3386">
        <w:rPr>
          <w:rFonts w:ascii="Arial" w:hAnsi="Arial" w:cs="Arial"/>
          <w:b/>
          <w:bCs/>
          <w:i/>
          <w:iCs/>
        </w:rPr>
        <w:t>r Fakuma</w:t>
      </w:r>
      <w:r w:rsidR="00B43D1C">
        <w:rPr>
          <w:rFonts w:ascii="Arial" w:hAnsi="Arial" w:cs="Arial"/>
          <w:b/>
          <w:bCs/>
          <w:i/>
          <w:iCs/>
        </w:rPr>
        <w:t>-</w:t>
      </w:r>
      <w:r w:rsidR="00452C00">
        <w:rPr>
          <w:rFonts w:ascii="Arial" w:hAnsi="Arial" w:cs="Arial"/>
          <w:b/>
          <w:bCs/>
          <w:i/>
          <w:iCs/>
        </w:rPr>
        <w:t>V</w:t>
      </w:r>
      <w:r w:rsidR="00DC2F91">
        <w:rPr>
          <w:rFonts w:ascii="Arial" w:hAnsi="Arial" w:cs="Arial"/>
          <w:b/>
          <w:bCs/>
          <w:i/>
          <w:iCs/>
        </w:rPr>
        <w:t>irtuel</w:t>
      </w:r>
      <w:r w:rsidR="000F3386">
        <w:rPr>
          <w:rFonts w:ascii="Arial" w:hAnsi="Arial" w:cs="Arial"/>
          <w:b/>
          <w:bCs/>
          <w:i/>
          <w:iCs/>
        </w:rPr>
        <w:t xml:space="preserve">l </w:t>
      </w:r>
      <w:r w:rsidR="00292D2A">
        <w:rPr>
          <w:rFonts w:ascii="Arial" w:hAnsi="Arial" w:cs="Arial"/>
          <w:b/>
          <w:bCs/>
          <w:i/>
          <w:iCs/>
        </w:rPr>
        <w:t>für das internationale Fachpublikum</w:t>
      </w:r>
      <w:r w:rsidR="00DC2F91">
        <w:rPr>
          <w:rFonts w:ascii="Arial" w:hAnsi="Arial" w:cs="Arial"/>
          <w:b/>
          <w:bCs/>
          <w:i/>
          <w:iCs/>
        </w:rPr>
        <w:t xml:space="preserve"> gene</w:t>
      </w:r>
      <w:r w:rsidR="002F7DF0">
        <w:rPr>
          <w:rFonts w:ascii="Arial" w:hAnsi="Arial" w:cs="Arial"/>
          <w:b/>
          <w:bCs/>
          <w:i/>
          <w:iCs/>
        </w:rPr>
        <w:t>riert</w:t>
      </w:r>
      <w:r w:rsidR="00292D2A">
        <w:rPr>
          <w:rFonts w:ascii="Arial" w:hAnsi="Arial" w:cs="Arial"/>
          <w:b/>
          <w:bCs/>
          <w:i/>
          <w:iCs/>
        </w:rPr>
        <w:t xml:space="preserve">. </w:t>
      </w:r>
    </w:p>
    <w:p w14:paraId="3A752A22" w14:textId="77777777" w:rsidR="00B351EC" w:rsidRPr="009F5528" w:rsidRDefault="00B351EC" w:rsidP="006B6F90">
      <w:pPr>
        <w:spacing w:after="0" w:line="360" w:lineRule="auto"/>
        <w:ind w:left="284" w:right="1110"/>
        <w:rPr>
          <w:rFonts w:ascii="Arial" w:hAnsi="Arial" w:cs="Arial"/>
        </w:rPr>
      </w:pPr>
    </w:p>
    <w:p w14:paraId="509C35FF" w14:textId="08F9BD23" w:rsidR="005B6DFE" w:rsidRPr="001802F4" w:rsidRDefault="00B351EC" w:rsidP="001802F4">
      <w:pPr>
        <w:spacing w:after="0" w:line="360" w:lineRule="auto"/>
        <w:ind w:left="284" w:right="1110"/>
        <w:rPr>
          <w:rFonts w:ascii="Arial" w:hAnsi="Arial" w:cs="Arial"/>
          <w:color w:val="000000"/>
          <w:sz w:val="23"/>
          <w:szCs w:val="23"/>
        </w:rPr>
      </w:pPr>
      <w:r w:rsidRPr="00074280">
        <w:rPr>
          <w:rFonts w:ascii="Arial" w:hAnsi="Arial" w:cs="Arial"/>
          <w:i/>
          <w:iCs/>
        </w:rPr>
        <w:t>Frickenhausen, 0</w:t>
      </w:r>
      <w:r w:rsidR="005D7FE2" w:rsidRPr="00074280">
        <w:rPr>
          <w:rFonts w:ascii="Arial" w:hAnsi="Arial" w:cs="Arial"/>
          <w:i/>
          <w:iCs/>
        </w:rPr>
        <w:t>3</w:t>
      </w:r>
      <w:r w:rsidRPr="00074280">
        <w:rPr>
          <w:rFonts w:ascii="Arial" w:hAnsi="Arial" w:cs="Arial"/>
          <w:i/>
          <w:iCs/>
        </w:rPr>
        <w:t>.0</w:t>
      </w:r>
      <w:r w:rsidR="005D7FE2" w:rsidRPr="00074280">
        <w:rPr>
          <w:rFonts w:ascii="Arial" w:hAnsi="Arial" w:cs="Arial"/>
          <w:i/>
          <w:iCs/>
        </w:rPr>
        <w:t>8</w:t>
      </w:r>
      <w:r w:rsidRPr="00074280">
        <w:rPr>
          <w:rFonts w:ascii="Arial" w:hAnsi="Arial" w:cs="Arial"/>
          <w:i/>
          <w:iCs/>
        </w:rPr>
        <w:t>.2020</w:t>
      </w:r>
      <w:r w:rsidR="001F7595">
        <w:rPr>
          <w:rFonts w:ascii="Arial" w:hAnsi="Arial" w:cs="Arial"/>
          <w:i/>
          <w:iCs/>
        </w:rPr>
        <w:t xml:space="preserve"> </w:t>
      </w:r>
      <w:r w:rsidR="00350C8C" w:rsidRPr="00350C8C">
        <w:rPr>
          <w:rFonts w:ascii="Arial" w:hAnsi="Arial" w:cs="Arial"/>
          <w:color w:val="000000"/>
        </w:rPr>
        <w:t>Die Fakuma gilt international als erster Anlaufpunkt, wenn es um Spritzgießen, Extrusionstechnik, Thermoformen und 3D-Printing geht. Sie präsentiert Neuheiten rund um Material, Maschinen, Peripherie, Prozesse, Simulation, Verfahren, Technologien und Tools sowie Kunststoffbe- und -verarbeitung</w:t>
      </w:r>
      <w:r w:rsidR="006A4D96">
        <w:rPr>
          <w:rFonts w:ascii="Arial" w:hAnsi="Arial" w:cs="Arial"/>
          <w:color w:val="000000"/>
        </w:rPr>
        <w:t xml:space="preserve"> – </w:t>
      </w:r>
      <w:r w:rsidR="006A403A">
        <w:rPr>
          <w:rFonts w:ascii="Arial" w:hAnsi="Arial" w:cs="Arial"/>
          <w:color w:val="000000"/>
        </w:rPr>
        <w:t>jetzt</w:t>
      </w:r>
      <w:r w:rsidR="006A4D96">
        <w:rPr>
          <w:rFonts w:ascii="Arial" w:hAnsi="Arial" w:cs="Arial"/>
          <w:color w:val="000000"/>
        </w:rPr>
        <w:t xml:space="preserve"> auch virtuell.</w:t>
      </w:r>
      <w:r w:rsidR="00A9675C">
        <w:rPr>
          <w:rFonts w:ascii="Arial" w:hAnsi="Arial" w:cs="Arial"/>
        </w:rPr>
        <w:t xml:space="preserve"> </w:t>
      </w:r>
      <w:r w:rsidR="001802F4" w:rsidRPr="00B4399A">
        <w:rPr>
          <w:rFonts w:ascii="Arial" w:hAnsi="Arial" w:cs="Arial"/>
        </w:rPr>
        <w:t xml:space="preserve">Die industriellen Anwender </w:t>
      </w:r>
      <w:r w:rsidR="009C6EE2">
        <w:rPr>
          <w:rFonts w:ascii="Arial" w:hAnsi="Arial" w:cs="Arial"/>
        </w:rPr>
        <w:t xml:space="preserve">der Branche </w:t>
      </w:r>
      <w:r w:rsidR="001802F4" w:rsidRPr="00B4399A">
        <w:rPr>
          <w:rFonts w:ascii="Arial" w:hAnsi="Arial" w:cs="Arial"/>
        </w:rPr>
        <w:t>benötigen praktisch umsetzbare und wirtschaftliche</w:t>
      </w:r>
      <w:r w:rsidR="001802F4">
        <w:rPr>
          <w:rFonts w:ascii="Arial" w:hAnsi="Arial" w:cs="Arial"/>
        </w:rPr>
        <w:t xml:space="preserve"> Lösungen für die anstehenden und weitreichenden digitalen Transformationsprozesse</w:t>
      </w:r>
      <w:r w:rsidR="001802F4" w:rsidRPr="00B4399A">
        <w:rPr>
          <w:rFonts w:ascii="Arial" w:hAnsi="Arial" w:cs="Arial"/>
        </w:rPr>
        <w:t>, erst recht in konjunkturell schwierigen Zeiten</w:t>
      </w:r>
      <w:r w:rsidR="001802F4">
        <w:rPr>
          <w:rFonts w:ascii="Arial" w:hAnsi="Arial" w:cs="Arial"/>
        </w:rPr>
        <w:t>.</w:t>
      </w:r>
      <w:r w:rsidR="001802F4">
        <w:rPr>
          <w:rFonts w:ascii="Arial" w:hAnsi="Arial" w:cs="Arial"/>
          <w:color w:val="000000"/>
          <w:sz w:val="23"/>
          <w:szCs w:val="23"/>
        </w:rPr>
        <w:t xml:space="preserve"> </w:t>
      </w:r>
      <w:r w:rsidR="00A9675C">
        <w:rPr>
          <w:rFonts w:ascii="Arial" w:hAnsi="Arial" w:cs="Arial"/>
        </w:rPr>
        <w:t xml:space="preserve">Connectivity wird </w:t>
      </w:r>
      <w:r w:rsidR="001802F4">
        <w:rPr>
          <w:rFonts w:ascii="Arial" w:hAnsi="Arial" w:cs="Arial"/>
        </w:rPr>
        <w:t xml:space="preserve">daher </w:t>
      </w:r>
      <w:r w:rsidR="00A9675C">
        <w:rPr>
          <w:rFonts w:ascii="Arial" w:hAnsi="Arial" w:cs="Arial"/>
        </w:rPr>
        <w:t>in der Messewelt von Schall immer mehr zur</w:t>
      </w:r>
      <w:r w:rsidR="00343042">
        <w:rPr>
          <w:rFonts w:ascii="Arial" w:hAnsi="Arial" w:cs="Arial"/>
        </w:rPr>
        <w:t xml:space="preserve"> </w:t>
      </w:r>
      <w:r w:rsidR="00A9675C">
        <w:rPr>
          <w:rFonts w:ascii="Arial" w:hAnsi="Arial" w:cs="Arial"/>
        </w:rPr>
        <w:t xml:space="preserve">gelebten Praxis. „Die </w:t>
      </w:r>
      <w:r w:rsidR="001B1A23">
        <w:rPr>
          <w:rFonts w:ascii="Arial" w:hAnsi="Arial" w:cs="Arial"/>
        </w:rPr>
        <w:t>Fakuma</w:t>
      </w:r>
      <w:r w:rsidR="00A9675C">
        <w:rPr>
          <w:rFonts w:ascii="Arial" w:hAnsi="Arial" w:cs="Arial"/>
        </w:rPr>
        <w:t xml:space="preserve">-Virtuell bietet den Ausstellern gerade in diesem außergewöhnlichen Jahr einen hohen Nutzen bei vergleichsweise geringem Aufwand. Um virtuell zu präsentieren, lädt der Aussteller einfach die ohnehin für die Messe verfügbaren Informationen in den gängigen Datenformaten hoch. Diese werden automatisch über das CMS vernetzt. Mit dem </w:t>
      </w:r>
      <w:r w:rsidR="009C6EE2">
        <w:rPr>
          <w:rFonts w:ascii="Arial" w:hAnsi="Arial" w:cs="Arial"/>
        </w:rPr>
        <w:t>neuen,</w:t>
      </w:r>
      <w:r w:rsidR="000D4C2B">
        <w:rPr>
          <w:rFonts w:ascii="Arial" w:hAnsi="Arial" w:cs="Arial"/>
        </w:rPr>
        <w:t xml:space="preserve"> </w:t>
      </w:r>
      <w:r w:rsidR="00BE61FA">
        <w:rPr>
          <w:rFonts w:ascii="Arial" w:hAnsi="Arial" w:cs="Arial"/>
        </w:rPr>
        <w:t>fokussierten</w:t>
      </w:r>
      <w:r w:rsidR="000D4C2B">
        <w:rPr>
          <w:rFonts w:ascii="Arial" w:hAnsi="Arial" w:cs="Arial"/>
        </w:rPr>
        <w:t xml:space="preserve"> </w:t>
      </w:r>
      <w:r w:rsidR="009C6EE2">
        <w:rPr>
          <w:rFonts w:ascii="Arial" w:hAnsi="Arial" w:cs="Arial"/>
        </w:rPr>
        <w:t>Messe-</w:t>
      </w:r>
      <w:r w:rsidR="00A9675C">
        <w:rPr>
          <w:rFonts w:ascii="Arial" w:hAnsi="Arial" w:cs="Arial"/>
        </w:rPr>
        <w:t>Zusatzangebot</w:t>
      </w:r>
      <w:r w:rsidR="001B1A23">
        <w:rPr>
          <w:rFonts w:ascii="Arial" w:hAnsi="Arial" w:cs="Arial"/>
        </w:rPr>
        <w:t xml:space="preserve"> </w:t>
      </w:r>
      <w:r w:rsidR="00A9675C">
        <w:rPr>
          <w:rFonts w:ascii="Arial" w:hAnsi="Arial" w:cs="Arial"/>
        </w:rPr>
        <w:t xml:space="preserve">erreichen wir schnell und </w:t>
      </w:r>
      <w:r w:rsidR="00C04978" w:rsidRPr="007C6164">
        <w:rPr>
          <w:rFonts w:ascii="Arial" w:hAnsi="Arial" w:cs="Arial"/>
        </w:rPr>
        <w:t>unkompliziert</w:t>
      </w:r>
      <w:r w:rsidR="00A9675C">
        <w:rPr>
          <w:rFonts w:ascii="Arial" w:hAnsi="Arial" w:cs="Arial"/>
        </w:rPr>
        <w:t xml:space="preserve"> das </w:t>
      </w:r>
      <w:r w:rsidR="009F3979">
        <w:rPr>
          <w:rFonts w:ascii="Arial" w:hAnsi="Arial" w:cs="Arial"/>
        </w:rPr>
        <w:t>gefordert</w:t>
      </w:r>
      <w:r w:rsidR="00A9675C">
        <w:rPr>
          <w:rFonts w:ascii="Arial" w:hAnsi="Arial" w:cs="Arial"/>
        </w:rPr>
        <w:t xml:space="preserve">e Level praxisorientierter Lösungen für den technologischen Wandel. Wir sorgen so weiterhin für nachhaltigen Erfolg in der </w:t>
      </w:r>
      <w:r w:rsidR="000D4C2B">
        <w:rPr>
          <w:rFonts w:ascii="Arial" w:hAnsi="Arial" w:cs="Arial"/>
        </w:rPr>
        <w:t>Kunststoff</w:t>
      </w:r>
      <w:r w:rsidR="009F3979">
        <w:rPr>
          <w:rFonts w:ascii="Arial" w:hAnsi="Arial" w:cs="Arial"/>
        </w:rPr>
        <w:t>branche</w:t>
      </w:r>
      <w:r w:rsidR="00A9675C">
        <w:rPr>
          <w:rFonts w:ascii="Arial" w:hAnsi="Arial" w:cs="Arial"/>
        </w:rPr>
        <w:t xml:space="preserve">“, erläutert Messechefin Bettina Schall. </w:t>
      </w:r>
    </w:p>
    <w:p w14:paraId="50BE7DFD" w14:textId="36F4261E" w:rsidR="006A4D96" w:rsidRDefault="006A4D96" w:rsidP="006A4D96">
      <w:pPr>
        <w:spacing w:after="0" w:line="360" w:lineRule="auto"/>
        <w:ind w:left="284" w:right="1110"/>
        <w:rPr>
          <w:rFonts w:ascii="Arial" w:hAnsi="Arial" w:cs="Arial"/>
          <w:color w:val="000000"/>
          <w:sz w:val="23"/>
          <w:szCs w:val="23"/>
        </w:rPr>
      </w:pPr>
    </w:p>
    <w:p w14:paraId="2B9EE0A0" w14:textId="77777777" w:rsidR="005B6DFE" w:rsidRDefault="005B6DFE">
      <w:pPr>
        <w:rPr>
          <w:rFonts w:ascii="Arial" w:hAnsi="Arial" w:cs="Arial"/>
        </w:rPr>
      </w:pPr>
      <w:r>
        <w:rPr>
          <w:rFonts w:ascii="Arial" w:hAnsi="Arial" w:cs="Arial"/>
        </w:rPr>
        <w:br w:type="page"/>
      </w:r>
    </w:p>
    <w:p w14:paraId="40D6AA47" w14:textId="091C2655" w:rsidR="00A9675C" w:rsidRDefault="00A9675C" w:rsidP="000110B2">
      <w:pPr>
        <w:spacing w:after="0" w:line="360" w:lineRule="auto"/>
        <w:ind w:left="284" w:right="1110"/>
        <w:rPr>
          <w:rFonts w:ascii="Arial" w:hAnsi="Arial" w:cs="Arial"/>
        </w:rPr>
      </w:pPr>
    </w:p>
    <w:p w14:paraId="17F733F1" w14:textId="01906CB6" w:rsidR="005B6DFE" w:rsidRDefault="005B6DFE" w:rsidP="000110B2">
      <w:pPr>
        <w:spacing w:after="0" w:line="360" w:lineRule="auto"/>
        <w:ind w:left="284" w:right="1110"/>
        <w:rPr>
          <w:rFonts w:ascii="Arial" w:hAnsi="Arial" w:cs="Arial"/>
        </w:rPr>
      </w:pPr>
    </w:p>
    <w:p w14:paraId="1CA73286" w14:textId="77777777" w:rsidR="005B6DFE" w:rsidRDefault="005B6DFE" w:rsidP="000110B2">
      <w:pPr>
        <w:spacing w:after="0" w:line="360" w:lineRule="auto"/>
        <w:ind w:left="284" w:right="1110"/>
        <w:rPr>
          <w:rFonts w:ascii="Arial" w:hAnsi="Arial" w:cs="Arial"/>
        </w:rPr>
      </w:pPr>
    </w:p>
    <w:p w14:paraId="2E458EBC" w14:textId="13D05826" w:rsidR="00CC5881" w:rsidRDefault="00CC5881" w:rsidP="001F7595">
      <w:pPr>
        <w:spacing w:line="360" w:lineRule="auto"/>
        <w:ind w:left="284" w:right="1110"/>
        <w:rPr>
          <w:rFonts w:ascii="Arial" w:hAnsi="Arial" w:cs="Arial"/>
        </w:rPr>
      </w:pPr>
    </w:p>
    <w:p w14:paraId="30751AB5" w14:textId="77777777" w:rsidR="00CC5881" w:rsidRDefault="00CC5881" w:rsidP="006B6F90">
      <w:pPr>
        <w:spacing w:line="360" w:lineRule="auto"/>
        <w:ind w:left="284" w:right="1110"/>
        <w:rPr>
          <w:rFonts w:ascii="Arial" w:hAnsi="Arial" w:cs="Arial"/>
        </w:rPr>
      </w:pPr>
    </w:p>
    <w:p w14:paraId="5890C0AE" w14:textId="77777777" w:rsidR="00CC7B11" w:rsidRDefault="00CC7B11" w:rsidP="00DE7E28">
      <w:pPr>
        <w:spacing w:after="0" w:line="360" w:lineRule="auto"/>
        <w:ind w:right="1110" w:firstLine="284"/>
        <w:rPr>
          <w:rFonts w:ascii="Arial" w:hAnsi="Arial" w:cs="Arial"/>
        </w:rPr>
      </w:pPr>
    </w:p>
    <w:p w14:paraId="1F8D474B" w14:textId="77777777" w:rsidR="00541C81" w:rsidRDefault="00541C81" w:rsidP="00DE7E28">
      <w:pPr>
        <w:spacing w:after="0" w:line="360" w:lineRule="auto"/>
        <w:ind w:right="1110" w:firstLine="284"/>
        <w:rPr>
          <w:rFonts w:ascii="Arial" w:hAnsi="Arial" w:cs="Arial"/>
          <w:b/>
          <w:bCs/>
        </w:rPr>
      </w:pPr>
    </w:p>
    <w:p w14:paraId="4E6343B7" w14:textId="0AB839DE" w:rsidR="002E2D93" w:rsidRPr="009F5528" w:rsidRDefault="002E2D93" w:rsidP="00DE7E28">
      <w:pPr>
        <w:spacing w:after="0" w:line="360" w:lineRule="auto"/>
        <w:ind w:right="1110" w:firstLine="284"/>
        <w:rPr>
          <w:rFonts w:ascii="Arial" w:hAnsi="Arial" w:cs="Arial"/>
        </w:rPr>
      </w:pPr>
      <w:r>
        <w:rPr>
          <w:rFonts w:ascii="Arial" w:hAnsi="Arial" w:cs="Arial"/>
          <w:b/>
          <w:bCs/>
        </w:rPr>
        <w:t>Smart vernetzter</w:t>
      </w:r>
      <w:r w:rsidRPr="009F5528">
        <w:rPr>
          <w:rFonts w:ascii="Arial" w:hAnsi="Arial" w:cs="Arial"/>
          <w:b/>
          <w:bCs/>
        </w:rPr>
        <w:t xml:space="preserve"> Technologie-Treffpunkt für </w:t>
      </w:r>
      <w:r>
        <w:rPr>
          <w:rFonts w:ascii="Arial" w:hAnsi="Arial" w:cs="Arial"/>
          <w:b/>
          <w:bCs/>
        </w:rPr>
        <w:t>F</w:t>
      </w:r>
      <w:r w:rsidR="00FE0944">
        <w:rPr>
          <w:rFonts w:ascii="Arial" w:hAnsi="Arial" w:cs="Arial"/>
          <w:b/>
          <w:bCs/>
        </w:rPr>
        <w:t>akuma-B</w:t>
      </w:r>
      <w:r w:rsidRPr="009F5528">
        <w:rPr>
          <w:rFonts w:ascii="Arial" w:hAnsi="Arial" w:cs="Arial"/>
          <w:b/>
          <w:bCs/>
        </w:rPr>
        <w:t>esucher</w:t>
      </w:r>
    </w:p>
    <w:p w14:paraId="375837D9" w14:textId="77777777" w:rsidR="002E2D93" w:rsidRDefault="002E2D93" w:rsidP="009C0C44">
      <w:pPr>
        <w:spacing w:after="0" w:line="360" w:lineRule="auto"/>
        <w:ind w:left="284" w:right="1252"/>
        <w:rPr>
          <w:rFonts w:ascii="Arial" w:hAnsi="Arial" w:cs="Arial"/>
        </w:rPr>
      </w:pPr>
    </w:p>
    <w:p w14:paraId="5243A61B" w14:textId="04BA09D1" w:rsidR="006B23AB" w:rsidRPr="008B276C" w:rsidRDefault="00F337EB" w:rsidP="008B276C">
      <w:pPr>
        <w:spacing w:after="0" w:line="360" w:lineRule="auto"/>
        <w:ind w:left="284" w:right="1252"/>
        <w:rPr>
          <w:rFonts w:ascii="Arial" w:hAnsi="Arial" w:cs="Arial"/>
        </w:rPr>
      </w:pPr>
      <w:r>
        <w:rPr>
          <w:rFonts w:ascii="Arial" w:hAnsi="Arial" w:cs="Arial"/>
        </w:rPr>
        <w:t xml:space="preserve">Das global </w:t>
      </w:r>
      <w:r w:rsidR="009B026F">
        <w:rPr>
          <w:rFonts w:ascii="Arial" w:hAnsi="Arial" w:cs="Arial"/>
        </w:rPr>
        <w:t xml:space="preserve">einzigartige </w:t>
      </w:r>
      <w:r w:rsidR="006F1A14">
        <w:rPr>
          <w:rFonts w:ascii="Arial" w:hAnsi="Arial" w:cs="Arial"/>
        </w:rPr>
        <w:t>Messevent</w:t>
      </w:r>
      <w:r>
        <w:rPr>
          <w:rFonts w:ascii="Arial" w:hAnsi="Arial" w:cs="Arial"/>
        </w:rPr>
        <w:t xml:space="preserve"> </w:t>
      </w:r>
      <w:r w:rsidR="002B48BB">
        <w:rPr>
          <w:rFonts w:ascii="Arial" w:hAnsi="Arial" w:cs="Arial"/>
        </w:rPr>
        <w:t xml:space="preserve">und jedes Jahr mit </w:t>
      </w:r>
      <w:r w:rsidR="00CE3071">
        <w:rPr>
          <w:rFonts w:ascii="Arial" w:hAnsi="Arial" w:cs="Arial"/>
        </w:rPr>
        <w:t>großer Freude</w:t>
      </w:r>
      <w:r w:rsidR="002B48BB">
        <w:rPr>
          <w:rFonts w:ascii="Arial" w:hAnsi="Arial" w:cs="Arial"/>
        </w:rPr>
        <w:t xml:space="preserve"> erwartete Branchenhighli</w:t>
      </w:r>
      <w:r w:rsidR="009B026F">
        <w:rPr>
          <w:rFonts w:ascii="Arial" w:hAnsi="Arial" w:cs="Arial"/>
        </w:rPr>
        <w:t xml:space="preserve">ght </w:t>
      </w:r>
      <w:r w:rsidRPr="006347E6">
        <w:rPr>
          <w:rFonts w:ascii="Arial" w:hAnsi="Arial" w:cs="Arial"/>
        </w:rPr>
        <w:t>bietet mit de</w:t>
      </w:r>
      <w:r>
        <w:rPr>
          <w:rFonts w:ascii="Arial" w:hAnsi="Arial" w:cs="Arial"/>
        </w:rPr>
        <w:t>m</w:t>
      </w:r>
      <w:r w:rsidRPr="006347E6">
        <w:rPr>
          <w:rFonts w:ascii="Arial" w:hAnsi="Arial" w:cs="Arial"/>
        </w:rPr>
        <w:t xml:space="preserve"> neuen </w:t>
      </w:r>
      <w:r>
        <w:rPr>
          <w:rFonts w:ascii="Arial" w:hAnsi="Arial" w:cs="Arial"/>
        </w:rPr>
        <w:t>virtuellen Format</w:t>
      </w:r>
      <w:r w:rsidRPr="006347E6">
        <w:rPr>
          <w:rFonts w:ascii="Arial" w:hAnsi="Arial" w:cs="Arial"/>
        </w:rPr>
        <w:t xml:space="preserve"> </w:t>
      </w:r>
      <w:r>
        <w:rPr>
          <w:rFonts w:ascii="Arial" w:hAnsi="Arial" w:cs="Arial"/>
        </w:rPr>
        <w:t xml:space="preserve">der </w:t>
      </w:r>
      <w:r w:rsidR="006A0B0D">
        <w:rPr>
          <w:rFonts w:ascii="Arial" w:hAnsi="Arial" w:cs="Arial"/>
        </w:rPr>
        <w:t>27</w:t>
      </w:r>
      <w:r>
        <w:rPr>
          <w:rFonts w:ascii="Arial" w:hAnsi="Arial" w:cs="Arial"/>
        </w:rPr>
        <w:t xml:space="preserve">. </w:t>
      </w:r>
      <w:r w:rsidR="006A0B0D">
        <w:rPr>
          <w:rFonts w:ascii="Arial" w:hAnsi="Arial" w:cs="Arial"/>
        </w:rPr>
        <w:t xml:space="preserve">Fakuma </w:t>
      </w:r>
      <w:r>
        <w:rPr>
          <w:rFonts w:ascii="Arial" w:hAnsi="Arial" w:cs="Arial"/>
        </w:rPr>
        <w:t xml:space="preserve">ab sofort </w:t>
      </w:r>
      <w:r w:rsidRPr="006347E6">
        <w:rPr>
          <w:rFonts w:ascii="Arial" w:hAnsi="Arial" w:cs="Arial"/>
        </w:rPr>
        <w:t>die</w:t>
      </w:r>
      <w:r w:rsidR="008734D5">
        <w:rPr>
          <w:rFonts w:ascii="Arial" w:hAnsi="Arial" w:cs="Arial"/>
        </w:rPr>
        <w:t xml:space="preserve"> zusätzliche und dauerhafte</w:t>
      </w:r>
      <w:r w:rsidRPr="006347E6">
        <w:rPr>
          <w:rFonts w:ascii="Arial" w:hAnsi="Arial" w:cs="Arial"/>
        </w:rPr>
        <w:t xml:space="preserve"> Möglichkeit</w:t>
      </w:r>
      <w:r>
        <w:rPr>
          <w:rFonts w:ascii="Arial" w:hAnsi="Arial" w:cs="Arial"/>
        </w:rPr>
        <w:t>,</w:t>
      </w:r>
      <w:r w:rsidRPr="006347E6">
        <w:rPr>
          <w:rFonts w:ascii="Arial" w:hAnsi="Arial" w:cs="Arial"/>
        </w:rPr>
        <w:t xml:space="preserve"> </w:t>
      </w:r>
      <w:r w:rsidR="009B1C6E">
        <w:rPr>
          <w:rFonts w:ascii="Arial" w:hAnsi="Arial" w:cs="Arial"/>
        </w:rPr>
        <w:t xml:space="preserve">sich </w:t>
      </w:r>
      <w:r w:rsidR="008734D5">
        <w:rPr>
          <w:rFonts w:ascii="Arial" w:hAnsi="Arial" w:cs="Arial"/>
        </w:rPr>
        <w:t xml:space="preserve">auch digital </w:t>
      </w:r>
      <w:r>
        <w:rPr>
          <w:rFonts w:ascii="Arial" w:hAnsi="Arial" w:cs="Arial"/>
        </w:rPr>
        <w:t>a</w:t>
      </w:r>
      <w:r w:rsidRPr="00956901">
        <w:rPr>
          <w:rFonts w:ascii="Arial" w:hAnsi="Arial" w:cs="Arial"/>
        </w:rPr>
        <w:t xml:space="preserve">n </w:t>
      </w:r>
      <w:r w:rsidRPr="00CF6E9A">
        <w:rPr>
          <w:rFonts w:ascii="Arial" w:hAnsi="Arial" w:cs="Arial"/>
          <w:i/>
          <w:iCs/>
        </w:rPr>
        <w:t>einem</w:t>
      </w:r>
      <w:r>
        <w:rPr>
          <w:rFonts w:ascii="Arial" w:hAnsi="Arial" w:cs="Arial"/>
        </w:rPr>
        <w:t xml:space="preserve"> digitalen Marktplatz übersichtlich und kompakt </w:t>
      </w:r>
      <w:r w:rsidR="009B1C6E">
        <w:rPr>
          <w:rFonts w:ascii="Arial" w:hAnsi="Arial" w:cs="Arial"/>
        </w:rPr>
        <w:t>über die</w:t>
      </w:r>
      <w:r>
        <w:rPr>
          <w:rFonts w:ascii="Arial" w:hAnsi="Arial" w:cs="Arial"/>
        </w:rPr>
        <w:t xml:space="preserve"> </w:t>
      </w:r>
      <w:r w:rsidR="00696A00">
        <w:rPr>
          <w:rFonts w:ascii="Arial" w:hAnsi="Arial" w:cs="Arial"/>
        </w:rPr>
        <w:t>Premieren</w:t>
      </w:r>
      <w:r w:rsidR="00373796">
        <w:rPr>
          <w:rFonts w:ascii="Arial" w:hAnsi="Arial" w:cs="Arial"/>
        </w:rPr>
        <w:t xml:space="preserve">, </w:t>
      </w:r>
      <w:r>
        <w:rPr>
          <w:rFonts w:ascii="Arial" w:hAnsi="Arial" w:cs="Arial"/>
        </w:rPr>
        <w:t xml:space="preserve">Produktinnovationen </w:t>
      </w:r>
      <w:r w:rsidR="00373796">
        <w:rPr>
          <w:rFonts w:ascii="Arial" w:hAnsi="Arial" w:cs="Arial"/>
        </w:rPr>
        <w:t xml:space="preserve">und </w:t>
      </w:r>
      <w:r w:rsidR="0051091A">
        <w:rPr>
          <w:rFonts w:ascii="Arial" w:hAnsi="Arial" w:cs="Arial"/>
        </w:rPr>
        <w:t>d</w:t>
      </w:r>
      <w:r w:rsidR="00696A00">
        <w:rPr>
          <w:rFonts w:ascii="Arial" w:hAnsi="Arial" w:cs="Arial"/>
        </w:rPr>
        <w:t>ie</w:t>
      </w:r>
      <w:r w:rsidR="0051091A">
        <w:rPr>
          <w:rFonts w:ascii="Arial" w:hAnsi="Arial" w:cs="Arial"/>
        </w:rPr>
        <w:t xml:space="preserve"> wichtigen </w:t>
      </w:r>
      <w:r w:rsidR="00373796">
        <w:rPr>
          <w:rFonts w:ascii="Arial" w:hAnsi="Arial" w:cs="Arial"/>
        </w:rPr>
        <w:t xml:space="preserve">News </w:t>
      </w:r>
      <w:r w:rsidR="003A5F5A">
        <w:rPr>
          <w:rFonts w:ascii="Arial" w:hAnsi="Arial" w:cs="Arial"/>
        </w:rPr>
        <w:t xml:space="preserve">der Aussteller </w:t>
      </w:r>
      <w:r w:rsidR="0089114F">
        <w:rPr>
          <w:rFonts w:ascii="Arial" w:hAnsi="Arial" w:cs="Arial"/>
        </w:rPr>
        <w:t>in Sachen</w:t>
      </w:r>
      <w:r w:rsidR="00373796">
        <w:rPr>
          <w:rFonts w:ascii="Arial" w:hAnsi="Arial" w:cs="Arial"/>
        </w:rPr>
        <w:t xml:space="preserve"> Nachhaltigkeit</w:t>
      </w:r>
      <w:r w:rsidR="0089114F">
        <w:rPr>
          <w:rFonts w:ascii="Arial" w:hAnsi="Arial" w:cs="Arial"/>
        </w:rPr>
        <w:t xml:space="preserve"> </w:t>
      </w:r>
      <w:r w:rsidR="00530F0A">
        <w:rPr>
          <w:rFonts w:ascii="Arial" w:hAnsi="Arial" w:cs="Arial"/>
        </w:rPr>
        <w:t>zu</w:t>
      </w:r>
      <w:r>
        <w:rPr>
          <w:rFonts w:ascii="Arial" w:hAnsi="Arial" w:cs="Arial"/>
        </w:rPr>
        <w:t xml:space="preserve"> </w:t>
      </w:r>
      <w:r w:rsidR="0089114F">
        <w:rPr>
          <w:rFonts w:ascii="Arial" w:hAnsi="Arial" w:cs="Arial"/>
        </w:rPr>
        <w:t>informier</w:t>
      </w:r>
      <w:r>
        <w:rPr>
          <w:rFonts w:ascii="Arial" w:hAnsi="Arial" w:cs="Arial"/>
        </w:rPr>
        <w:t>en.</w:t>
      </w:r>
      <w:r w:rsidRPr="006347E6">
        <w:rPr>
          <w:rFonts w:ascii="Arial" w:hAnsi="Arial" w:cs="Arial"/>
        </w:rPr>
        <w:t xml:space="preserve"> </w:t>
      </w:r>
      <w:r w:rsidR="00696A00">
        <w:rPr>
          <w:rFonts w:ascii="Arial" w:hAnsi="Arial" w:cs="Arial"/>
        </w:rPr>
        <w:t>D</w:t>
      </w:r>
      <w:r w:rsidR="0078751A" w:rsidRPr="0078751A">
        <w:rPr>
          <w:rFonts w:ascii="Arial" w:hAnsi="Arial" w:cs="Arial"/>
        </w:rPr>
        <w:t xml:space="preserve">ie Bereiche Umweltschutz, Nachhaltigkeit, Ressourceneffizienz, Kreislaufwirtschaft und Biokunststoffe rücken </w:t>
      </w:r>
      <w:r w:rsidR="00696A00">
        <w:rPr>
          <w:rFonts w:ascii="Arial" w:hAnsi="Arial" w:cs="Arial"/>
        </w:rPr>
        <w:t xml:space="preserve">dabei </w:t>
      </w:r>
      <w:r w:rsidR="00725ED5">
        <w:rPr>
          <w:rFonts w:ascii="Arial" w:hAnsi="Arial" w:cs="Arial"/>
        </w:rPr>
        <w:t xml:space="preserve">bekanntermaßen </w:t>
      </w:r>
      <w:r w:rsidR="0078751A" w:rsidRPr="0078751A">
        <w:rPr>
          <w:rFonts w:ascii="Arial" w:hAnsi="Arial" w:cs="Arial"/>
        </w:rPr>
        <w:t>zunehmend in den Fokus.</w:t>
      </w:r>
    </w:p>
    <w:p w14:paraId="43A3FEC8" w14:textId="07F4FF1D" w:rsidR="00DE7E28" w:rsidRDefault="00662AA5" w:rsidP="00F650CC">
      <w:pPr>
        <w:spacing w:before="240" w:after="0" w:line="360" w:lineRule="auto"/>
        <w:ind w:left="284" w:right="1252"/>
        <w:rPr>
          <w:rFonts w:ascii="Arial" w:hAnsi="Arial" w:cs="Arial"/>
        </w:rPr>
      </w:pPr>
      <w:r>
        <w:rPr>
          <w:rFonts w:ascii="Arial" w:hAnsi="Arial" w:cs="Arial"/>
        </w:rPr>
        <w:t>Auf de</w:t>
      </w:r>
      <w:r w:rsidR="00776F58">
        <w:rPr>
          <w:rFonts w:ascii="Arial" w:hAnsi="Arial" w:cs="Arial"/>
        </w:rPr>
        <w:t xml:space="preserve">m virtuellen Format der </w:t>
      </w:r>
      <w:r>
        <w:rPr>
          <w:rFonts w:ascii="Arial" w:hAnsi="Arial" w:cs="Arial"/>
        </w:rPr>
        <w:t xml:space="preserve">Fakuma können </w:t>
      </w:r>
      <w:r w:rsidR="00725FB8">
        <w:rPr>
          <w:rFonts w:ascii="Arial" w:hAnsi="Arial" w:cs="Arial"/>
        </w:rPr>
        <w:t xml:space="preserve">Fachbesucher </w:t>
      </w:r>
      <w:r>
        <w:rPr>
          <w:rFonts w:ascii="Arial" w:hAnsi="Arial" w:cs="Arial"/>
        </w:rPr>
        <w:t>d</w:t>
      </w:r>
      <w:r w:rsidR="00776F58">
        <w:rPr>
          <w:rFonts w:ascii="Arial" w:hAnsi="Arial" w:cs="Arial"/>
        </w:rPr>
        <w:t xml:space="preserve">ie gewünschten Informationen </w:t>
      </w:r>
      <w:r>
        <w:rPr>
          <w:rFonts w:ascii="Arial" w:hAnsi="Arial" w:cs="Arial"/>
        </w:rPr>
        <w:t>m</w:t>
      </w:r>
      <w:r w:rsidR="00F337EB">
        <w:rPr>
          <w:rFonts w:ascii="Arial" w:hAnsi="Arial" w:cs="Arial"/>
        </w:rPr>
        <w:t xml:space="preserve">ittels der </w:t>
      </w:r>
      <w:r w:rsidR="009152C1">
        <w:rPr>
          <w:rFonts w:ascii="Arial" w:hAnsi="Arial" w:cs="Arial"/>
        </w:rPr>
        <w:t xml:space="preserve">integrierten, </w:t>
      </w:r>
      <w:r w:rsidR="00F337EB">
        <w:rPr>
          <w:rFonts w:ascii="Arial" w:hAnsi="Arial" w:cs="Arial"/>
        </w:rPr>
        <w:t xml:space="preserve">thematisch fokussierten Suchmaschine über die </w:t>
      </w:r>
      <w:r w:rsidR="003A601E">
        <w:rPr>
          <w:rFonts w:ascii="Arial" w:hAnsi="Arial" w:cs="Arial"/>
        </w:rPr>
        <w:t xml:space="preserve">hinterlegte </w:t>
      </w:r>
      <w:r w:rsidR="00F337EB">
        <w:rPr>
          <w:rFonts w:ascii="Arial" w:hAnsi="Arial" w:cs="Arial"/>
        </w:rPr>
        <w:t xml:space="preserve">Messenomenklatur perfekt selektieren oder gezielt über die Stichworteingabe relevante Treffer für ihr Business erzielen. </w:t>
      </w:r>
      <w:r w:rsidR="006B23AB">
        <w:rPr>
          <w:rFonts w:ascii="Arial" w:hAnsi="Arial" w:cs="Arial"/>
        </w:rPr>
        <w:t>Der Clou daran, die generierte Trefferliste ist funktional. So hat der Besucher die Möglichkeit, an die Aussteller dieser qualifizierten Suchergebnisse eine individuelle Problemlösungsanfrage zu versenden, um ganz wie auf der realen Messe im Anschluss spezielle Lösungsansätze gemeinsam zu erarbeiten. Anbieter und Anwender können sich damit optimal auf den gemeinsamen Weg der bestmöglichen Zielerreichung für den industriellen Praxisalltag begeben.</w:t>
      </w:r>
      <w:r w:rsidR="00DE7E28">
        <w:rPr>
          <w:rFonts w:ascii="Arial" w:hAnsi="Arial" w:cs="Arial"/>
        </w:rPr>
        <w:t xml:space="preserve"> </w:t>
      </w:r>
      <w:r w:rsidR="00A744D1" w:rsidRPr="00B56D04">
        <w:rPr>
          <w:rFonts w:ascii="Arial" w:hAnsi="Arial" w:cs="Arial"/>
        </w:rPr>
        <w:t xml:space="preserve">Das Produkt- und Leistungsportfolio der </w:t>
      </w:r>
      <w:r w:rsidR="0016522B">
        <w:rPr>
          <w:rFonts w:ascii="Arial" w:hAnsi="Arial" w:cs="Arial"/>
        </w:rPr>
        <w:t xml:space="preserve">Fakuma </w:t>
      </w:r>
      <w:r w:rsidR="00A744D1" w:rsidRPr="00B56D04">
        <w:rPr>
          <w:rFonts w:ascii="Arial" w:hAnsi="Arial" w:cs="Arial"/>
        </w:rPr>
        <w:t>steh</w:t>
      </w:r>
      <w:r w:rsidR="0063294A">
        <w:rPr>
          <w:rFonts w:ascii="Arial" w:hAnsi="Arial" w:cs="Arial"/>
        </w:rPr>
        <w:t>t</w:t>
      </w:r>
      <w:r w:rsidR="009B2AF8">
        <w:rPr>
          <w:rFonts w:ascii="Arial" w:hAnsi="Arial" w:cs="Arial"/>
        </w:rPr>
        <w:t xml:space="preserve"> den Interessenten</w:t>
      </w:r>
      <w:r w:rsidR="00A744D1" w:rsidRPr="00B56D04">
        <w:rPr>
          <w:rFonts w:ascii="Arial" w:hAnsi="Arial" w:cs="Arial"/>
        </w:rPr>
        <w:t xml:space="preserve"> </w:t>
      </w:r>
      <w:r w:rsidR="0063294A">
        <w:rPr>
          <w:rFonts w:ascii="Arial" w:hAnsi="Arial" w:cs="Arial"/>
        </w:rPr>
        <w:t>so</w:t>
      </w:r>
      <w:r w:rsidR="00A744D1" w:rsidRPr="00B56D04">
        <w:rPr>
          <w:rFonts w:ascii="Arial" w:hAnsi="Arial" w:cs="Arial"/>
        </w:rPr>
        <w:t xml:space="preserve"> </w:t>
      </w:r>
      <w:r w:rsidR="009B2AF8">
        <w:rPr>
          <w:rFonts w:ascii="Arial" w:hAnsi="Arial" w:cs="Arial"/>
        </w:rPr>
        <w:t>auf</w:t>
      </w:r>
      <w:r w:rsidR="00A744D1" w:rsidRPr="00B56D04">
        <w:rPr>
          <w:rFonts w:ascii="Arial" w:hAnsi="Arial" w:cs="Arial"/>
        </w:rPr>
        <w:t xml:space="preserve"> dem neuen</w:t>
      </w:r>
      <w:r w:rsidR="00EA333A">
        <w:rPr>
          <w:rFonts w:ascii="Arial" w:hAnsi="Arial" w:cs="Arial"/>
        </w:rPr>
        <w:t xml:space="preserve"> virtuellen</w:t>
      </w:r>
      <w:r w:rsidR="00A744D1" w:rsidRPr="00B56D04">
        <w:rPr>
          <w:rFonts w:ascii="Arial" w:hAnsi="Arial" w:cs="Arial"/>
        </w:rPr>
        <w:t xml:space="preserve"> Technologie-Treffpunkt </w:t>
      </w:r>
      <w:r w:rsidR="009152C1">
        <w:rPr>
          <w:rFonts w:ascii="Arial" w:hAnsi="Arial" w:cs="Arial"/>
        </w:rPr>
        <w:t xml:space="preserve">optimal strukturiert und </w:t>
      </w:r>
      <w:r w:rsidR="00A744D1" w:rsidRPr="00B56D04">
        <w:rPr>
          <w:rFonts w:ascii="Arial" w:hAnsi="Arial" w:cs="Arial"/>
        </w:rPr>
        <w:t>fortwährend zur Verfügung.</w:t>
      </w:r>
    </w:p>
    <w:p w14:paraId="037924F4" w14:textId="77777777" w:rsidR="00DE7E28" w:rsidRPr="00234E60" w:rsidRDefault="00DE7E28" w:rsidP="00DE7E28">
      <w:pPr>
        <w:spacing w:after="0" w:line="360" w:lineRule="auto"/>
        <w:ind w:left="284" w:right="1252"/>
        <w:rPr>
          <w:rFonts w:ascii="Arial" w:hAnsi="Arial" w:cs="Arial"/>
          <w:sz w:val="18"/>
          <w:szCs w:val="18"/>
        </w:rPr>
      </w:pPr>
    </w:p>
    <w:p w14:paraId="318A19BD" w14:textId="7DAE9735" w:rsidR="00DE7E28" w:rsidRDefault="00803823" w:rsidP="00DE7E28">
      <w:pPr>
        <w:spacing w:after="0" w:line="360" w:lineRule="auto"/>
        <w:ind w:left="284" w:right="1252"/>
        <w:rPr>
          <w:rFonts w:ascii="Arial" w:hAnsi="Arial" w:cs="Arial"/>
        </w:rPr>
      </w:pPr>
      <w:r w:rsidRPr="0011470E">
        <w:rPr>
          <w:rFonts w:ascii="Arial" w:hAnsi="Arial" w:cs="Arial"/>
        </w:rPr>
        <w:t xml:space="preserve">„Wir sind davon überzeugt, dass die </w:t>
      </w:r>
      <w:r w:rsidR="001F7595">
        <w:rPr>
          <w:rFonts w:ascii="Arial" w:hAnsi="Arial" w:cs="Arial"/>
        </w:rPr>
        <w:t>Fakuma</w:t>
      </w:r>
      <w:r w:rsidRPr="0011470E">
        <w:rPr>
          <w:rFonts w:ascii="Arial" w:hAnsi="Arial" w:cs="Arial"/>
        </w:rPr>
        <w:t xml:space="preserve">-Virtuell in der jetzigen Situation eine Erfolg versprechende Alternative ist, um sich unkompliziert über die Trends in der Industrie zu informieren. Besucher haben online die Möglichkeit, in kürzester Zeit viele Innovationen kennenzulernen. Bei igus sind das unter dem Leitspruch „Tech up, Cost down. It‘s our job.“ allein in diesem Jahr über 100 motion plastics Neuheiten, die die Technik verbessern, Kosten reduzieren, und das bewiesen und nachhaltig.“ Oliver Cyrus, Leiter Presse &amp; Werbung der Igus GmbH über die neuen Möglichkeiten der </w:t>
      </w:r>
      <w:r w:rsidR="009C13C0">
        <w:rPr>
          <w:rFonts w:ascii="Arial" w:hAnsi="Arial" w:cs="Arial"/>
        </w:rPr>
        <w:t>Fakuma</w:t>
      </w:r>
      <w:r w:rsidR="009C0C44">
        <w:rPr>
          <w:rFonts w:ascii="Arial" w:hAnsi="Arial" w:cs="Arial"/>
        </w:rPr>
        <w:t>.</w:t>
      </w:r>
    </w:p>
    <w:p w14:paraId="3C2D386D" w14:textId="77777777" w:rsidR="00DE7E28" w:rsidRDefault="00DE7E28">
      <w:pPr>
        <w:rPr>
          <w:rFonts w:ascii="Arial" w:hAnsi="Arial" w:cs="Arial"/>
        </w:rPr>
      </w:pPr>
      <w:r>
        <w:rPr>
          <w:rFonts w:ascii="Arial" w:hAnsi="Arial" w:cs="Arial"/>
        </w:rPr>
        <w:br w:type="page"/>
      </w:r>
    </w:p>
    <w:p w14:paraId="51199012" w14:textId="2DDA85CA" w:rsidR="00B351EC" w:rsidRDefault="00B351EC" w:rsidP="00DE7E28">
      <w:pPr>
        <w:spacing w:after="0" w:line="360" w:lineRule="auto"/>
        <w:ind w:left="284" w:right="1252"/>
        <w:rPr>
          <w:rFonts w:ascii="Arial" w:hAnsi="Arial" w:cs="Arial"/>
        </w:rPr>
      </w:pPr>
    </w:p>
    <w:p w14:paraId="334B6835" w14:textId="6EE97A37" w:rsidR="00DE7E28" w:rsidRDefault="00DE7E28" w:rsidP="00DE7E28">
      <w:pPr>
        <w:spacing w:after="0" w:line="360" w:lineRule="auto"/>
        <w:ind w:left="284" w:right="1252"/>
        <w:rPr>
          <w:rFonts w:ascii="Arial" w:hAnsi="Arial" w:cs="Arial"/>
        </w:rPr>
      </w:pPr>
    </w:p>
    <w:p w14:paraId="0E027C55" w14:textId="10686F2C" w:rsidR="00DE7E28" w:rsidRDefault="00DE7E28" w:rsidP="00DE7E28">
      <w:pPr>
        <w:spacing w:after="0" w:line="360" w:lineRule="auto"/>
        <w:ind w:left="284" w:right="1252"/>
        <w:rPr>
          <w:rFonts w:ascii="Arial" w:hAnsi="Arial" w:cs="Arial"/>
        </w:rPr>
      </w:pPr>
    </w:p>
    <w:p w14:paraId="117D977F" w14:textId="1A299292" w:rsidR="00DE7E28" w:rsidRDefault="00DE7E28" w:rsidP="00DE7E28">
      <w:pPr>
        <w:spacing w:after="0" w:line="360" w:lineRule="auto"/>
        <w:ind w:left="284" w:right="1252"/>
        <w:rPr>
          <w:rFonts w:ascii="Arial" w:hAnsi="Arial" w:cs="Arial"/>
        </w:rPr>
      </w:pPr>
    </w:p>
    <w:p w14:paraId="47E89DB1" w14:textId="41F6610C" w:rsidR="00DE7E28" w:rsidRDefault="00DE7E28" w:rsidP="00DE7E28">
      <w:pPr>
        <w:spacing w:after="0" w:line="360" w:lineRule="auto"/>
        <w:ind w:left="284" w:right="1252"/>
        <w:rPr>
          <w:rFonts w:ascii="Arial" w:hAnsi="Arial" w:cs="Arial"/>
        </w:rPr>
      </w:pPr>
    </w:p>
    <w:p w14:paraId="23F5E9B8" w14:textId="2C1401F3" w:rsidR="00DE7E28" w:rsidRDefault="00DE7E28" w:rsidP="00DE7E28">
      <w:pPr>
        <w:spacing w:after="0" w:line="360" w:lineRule="auto"/>
        <w:ind w:left="284" w:right="1252"/>
        <w:rPr>
          <w:rFonts w:ascii="Arial" w:hAnsi="Arial" w:cs="Arial"/>
        </w:rPr>
      </w:pPr>
    </w:p>
    <w:p w14:paraId="169B9368" w14:textId="77777777" w:rsidR="00DE7E28" w:rsidRPr="009F5528" w:rsidRDefault="00DE7E28" w:rsidP="00DE7E28">
      <w:pPr>
        <w:spacing w:after="0" w:line="360" w:lineRule="auto"/>
        <w:ind w:left="284" w:right="1252"/>
        <w:rPr>
          <w:rFonts w:ascii="Arial" w:hAnsi="Arial" w:cs="Arial"/>
        </w:rPr>
      </w:pPr>
    </w:p>
    <w:p w14:paraId="6391C668" w14:textId="77777777" w:rsidR="00047D73" w:rsidRPr="009F5528" w:rsidRDefault="00047D73" w:rsidP="006B6F90">
      <w:pPr>
        <w:spacing w:after="0" w:line="360" w:lineRule="auto"/>
        <w:ind w:left="284" w:right="1110"/>
        <w:rPr>
          <w:rFonts w:ascii="Arial" w:hAnsi="Arial" w:cs="Arial"/>
        </w:rPr>
      </w:pPr>
    </w:p>
    <w:p w14:paraId="5C373BF8" w14:textId="776BB2E0" w:rsidR="00FB6C42" w:rsidRDefault="00B351EC" w:rsidP="00234E60">
      <w:pPr>
        <w:spacing w:after="0" w:line="360" w:lineRule="auto"/>
        <w:ind w:left="284" w:right="1110"/>
        <w:rPr>
          <w:rFonts w:ascii="Arial" w:hAnsi="Arial" w:cs="Arial"/>
        </w:rPr>
      </w:pPr>
      <w:r w:rsidRPr="009F5528">
        <w:rPr>
          <w:rFonts w:ascii="Arial" w:hAnsi="Arial" w:cs="Arial"/>
        </w:rPr>
        <w:t xml:space="preserve">Den persönlichen Dialog von Mensch zu Mensch wird die </w:t>
      </w:r>
      <w:r w:rsidR="0086311C" w:rsidRPr="00B65374">
        <w:rPr>
          <w:rFonts w:ascii="Arial" w:hAnsi="Arial" w:cs="Arial"/>
        </w:rPr>
        <w:t>Fakuma</w:t>
      </w:r>
      <w:r w:rsidRPr="009F5528">
        <w:rPr>
          <w:rFonts w:ascii="Arial" w:hAnsi="Arial" w:cs="Arial"/>
        </w:rPr>
        <w:t xml:space="preserve">-Virtuell jedoch definitiv nicht ersetzen. </w:t>
      </w:r>
      <w:r w:rsidR="005A3107">
        <w:rPr>
          <w:rFonts w:ascii="Arial" w:hAnsi="Arial" w:cs="Arial"/>
        </w:rPr>
        <w:t>Die Kunstoffbranche schaut optimistisch in das</w:t>
      </w:r>
      <w:r w:rsidRPr="009F5528">
        <w:rPr>
          <w:rFonts w:ascii="Arial" w:hAnsi="Arial" w:cs="Arial"/>
        </w:rPr>
        <w:t xml:space="preserve"> nächste Jahr</w:t>
      </w:r>
      <w:r w:rsidR="005A3107">
        <w:rPr>
          <w:rFonts w:ascii="Arial" w:hAnsi="Arial" w:cs="Arial"/>
        </w:rPr>
        <w:t>, wenn</w:t>
      </w:r>
      <w:r w:rsidRPr="009F5528">
        <w:rPr>
          <w:rFonts w:ascii="Arial" w:hAnsi="Arial" w:cs="Arial"/>
        </w:rPr>
        <w:t xml:space="preserve"> wieder Kunden direkt eingeladen und </w:t>
      </w:r>
      <w:r w:rsidR="00D85E21">
        <w:rPr>
          <w:rFonts w:ascii="Arial" w:hAnsi="Arial" w:cs="Arial"/>
        </w:rPr>
        <w:t xml:space="preserve">komplexe Anwendungen </w:t>
      </w:r>
      <w:r w:rsidR="000020E1">
        <w:rPr>
          <w:rFonts w:ascii="Arial" w:hAnsi="Arial" w:cs="Arial"/>
        </w:rPr>
        <w:t>im soliden, individuellen Kontakt erläutert und entwickelt</w:t>
      </w:r>
      <w:r w:rsidRPr="009F5528">
        <w:rPr>
          <w:rFonts w:ascii="Arial" w:hAnsi="Arial" w:cs="Arial"/>
        </w:rPr>
        <w:t xml:space="preserve"> werden können. </w:t>
      </w:r>
      <w:r w:rsidR="00B65374">
        <w:rPr>
          <w:rFonts w:ascii="Arial" w:hAnsi="Arial" w:cs="Arial"/>
        </w:rPr>
        <w:t xml:space="preserve">Schall macht Messen für Märkte, für reale Märkte. </w:t>
      </w:r>
      <w:r w:rsidR="00FB6C42" w:rsidRPr="009F5528">
        <w:rPr>
          <w:rFonts w:ascii="Arial" w:hAnsi="Arial" w:cs="Arial"/>
        </w:rPr>
        <w:t xml:space="preserve">Die nächste </w:t>
      </w:r>
      <w:r w:rsidR="00027037">
        <w:rPr>
          <w:rFonts w:ascii="Arial" w:hAnsi="Arial" w:cs="Arial"/>
        </w:rPr>
        <w:t>Fakuma</w:t>
      </w:r>
      <w:r w:rsidR="00FB6C42" w:rsidRPr="009F5528">
        <w:rPr>
          <w:rFonts w:ascii="Arial" w:hAnsi="Arial" w:cs="Arial"/>
        </w:rPr>
        <w:t xml:space="preserve"> Internationale Fachmesse </w:t>
      </w:r>
      <w:r w:rsidR="00102773">
        <w:rPr>
          <w:rFonts w:ascii="Arial" w:hAnsi="Arial" w:cs="Arial"/>
        </w:rPr>
        <w:t xml:space="preserve">für </w:t>
      </w:r>
      <w:r w:rsidR="00027037">
        <w:rPr>
          <w:rFonts w:ascii="Arial" w:hAnsi="Arial" w:cs="Arial"/>
        </w:rPr>
        <w:t>Kunsstoffverarbeitung</w:t>
      </w:r>
      <w:r w:rsidR="00FB6C42" w:rsidRPr="009F5528">
        <w:rPr>
          <w:rFonts w:ascii="Arial" w:hAnsi="Arial" w:cs="Arial"/>
        </w:rPr>
        <w:t>, findet</w:t>
      </w:r>
      <w:r w:rsidR="00102773">
        <w:rPr>
          <w:rFonts w:ascii="Arial" w:hAnsi="Arial" w:cs="Arial"/>
        </w:rPr>
        <w:t xml:space="preserve"> </w:t>
      </w:r>
      <w:r w:rsidR="00FB6C42" w:rsidRPr="009F5528">
        <w:rPr>
          <w:rFonts w:ascii="Arial" w:hAnsi="Arial" w:cs="Arial"/>
        </w:rPr>
        <w:t xml:space="preserve">vom </w:t>
      </w:r>
      <w:r w:rsidR="00027037">
        <w:rPr>
          <w:rFonts w:ascii="Arial" w:hAnsi="Arial" w:cs="Arial"/>
        </w:rPr>
        <w:t>12.</w:t>
      </w:r>
      <w:r w:rsidR="00FB6C42" w:rsidRPr="009F5528">
        <w:rPr>
          <w:rFonts w:ascii="Arial" w:hAnsi="Arial" w:cs="Arial"/>
        </w:rPr>
        <w:t xml:space="preserve">- </w:t>
      </w:r>
      <w:r w:rsidR="00027037">
        <w:rPr>
          <w:rFonts w:ascii="Arial" w:hAnsi="Arial" w:cs="Arial"/>
        </w:rPr>
        <w:t>16</w:t>
      </w:r>
      <w:r w:rsidR="00FB6C42" w:rsidRPr="009F5528">
        <w:rPr>
          <w:rFonts w:ascii="Arial" w:hAnsi="Arial" w:cs="Arial"/>
        </w:rPr>
        <w:t xml:space="preserve">. </w:t>
      </w:r>
      <w:r w:rsidR="00EC7350">
        <w:rPr>
          <w:rFonts w:ascii="Arial" w:hAnsi="Arial" w:cs="Arial"/>
        </w:rPr>
        <w:t>Oktober</w:t>
      </w:r>
      <w:r w:rsidR="00FB6C42" w:rsidRPr="009F5528">
        <w:rPr>
          <w:rFonts w:ascii="Arial" w:hAnsi="Arial" w:cs="Arial"/>
        </w:rPr>
        <w:t xml:space="preserve"> 2021 in </w:t>
      </w:r>
      <w:r w:rsidR="00027037">
        <w:rPr>
          <w:rFonts w:ascii="Arial" w:hAnsi="Arial" w:cs="Arial"/>
        </w:rPr>
        <w:t>Friedrichshafen am schönen Bodensee</w:t>
      </w:r>
      <w:r w:rsidR="00FB6C42" w:rsidRPr="009F5528">
        <w:rPr>
          <w:rFonts w:ascii="Arial" w:hAnsi="Arial" w:cs="Arial"/>
        </w:rPr>
        <w:t xml:space="preserve"> statt, mit der erweiterten Reichweite der </w:t>
      </w:r>
      <w:r w:rsidR="00027037">
        <w:rPr>
          <w:rFonts w:ascii="Arial" w:hAnsi="Arial" w:cs="Arial"/>
        </w:rPr>
        <w:t>Fakuma</w:t>
      </w:r>
      <w:r w:rsidR="00FB6C42" w:rsidRPr="009F5528">
        <w:rPr>
          <w:rFonts w:ascii="Arial" w:hAnsi="Arial" w:cs="Arial"/>
        </w:rPr>
        <w:t xml:space="preserve">-Virtuell. </w:t>
      </w:r>
    </w:p>
    <w:p w14:paraId="4352C6BE" w14:textId="77777777" w:rsidR="00EC7350" w:rsidRPr="009F5528" w:rsidRDefault="00EC7350" w:rsidP="00FB6C42">
      <w:pPr>
        <w:spacing w:after="0" w:line="360" w:lineRule="auto"/>
        <w:ind w:left="284" w:right="1110"/>
        <w:rPr>
          <w:rFonts w:ascii="Arial" w:hAnsi="Arial" w:cs="Arial"/>
        </w:rPr>
      </w:pPr>
    </w:p>
    <w:p w14:paraId="5815ED23" w14:textId="1702EFFF" w:rsidR="00FB6C42" w:rsidRDefault="007C6164" w:rsidP="00DE7E28">
      <w:pPr>
        <w:spacing w:after="0" w:line="360" w:lineRule="auto"/>
        <w:ind w:left="284" w:right="1110"/>
        <w:rPr>
          <w:rFonts w:ascii="Arial" w:hAnsi="Arial" w:cs="Arial"/>
        </w:rPr>
      </w:pPr>
      <w:hyperlink r:id="rId6" w:history="1">
        <w:r w:rsidR="00861B9D" w:rsidRPr="00C027B7">
          <w:rPr>
            <w:rStyle w:val="Hyperlink"/>
            <w:rFonts w:ascii="Arial" w:hAnsi="Arial" w:cs="Arial"/>
          </w:rPr>
          <w:t>www.fakuma-messe.de</w:t>
        </w:r>
      </w:hyperlink>
      <w:r w:rsidR="00FB6C42" w:rsidRPr="009F5528">
        <w:rPr>
          <w:rFonts w:ascii="Arial" w:hAnsi="Arial" w:cs="Arial"/>
        </w:rPr>
        <w:t xml:space="preserve">   -&gt;  </w:t>
      </w:r>
      <w:hyperlink r:id="rId7" w:history="1">
        <w:r w:rsidR="006D4A0F" w:rsidRPr="00C027B7">
          <w:rPr>
            <w:rStyle w:val="Hyperlink"/>
            <w:rFonts w:ascii="Arial" w:hAnsi="Arial" w:cs="Arial"/>
          </w:rPr>
          <w:t>www.fakuma-messe.de/fakuma-virtuell</w:t>
        </w:r>
      </w:hyperlink>
    </w:p>
    <w:p w14:paraId="23CF9F4D" w14:textId="77777777" w:rsidR="00EC7350" w:rsidRDefault="00EC7350" w:rsidP="006B6F90">
      <w:pPr>
        <w:spacing w:after="0" w:line="360" w:lineRule="auto"/>
        <w:ind w:left="284" w:right="1110"/>
        <w:rPr>
          <w:rFonts w:ascii="Arial" w:hAnsi="Arial" w:cs="Arial"/>
        </w:rPr>
      </w:pPr>
    </w:p>
    <w:p w14:paraId="2648F03C" w14:textId="77777777" w:rsidR="00EC7350" w:rsidRDefault="00EC7350" w:rsidP="006B6F90">
      <w:pPr>
        <w:spacing w:after="0" w:line="360" w:lineRule="auto"/>
        <w:ind w:left="284" w:right="1110"/>
        <w:rPr>
          <w:rFonts w:ascii="Arial" w:hAnsi="Arial" w:cs="Arial"/>
        </w:rPr>
      </w:pPr>
    </w:p>
    <w:p w14:paraId="699B8036" w14:textId="0D92791A" w:rsidR="00110C6E" w:rsidRDefault="00110C6E" w:rsidP="006B6F90">
      <w:pPr>
        <w:spacing w:after="0" w:line="360" w:lineRule="auto"/>
        <w:ind w:left="284" w:right="1110"/>
        <w:rPr>
          <w:rFonts w:ascii="Arial" w:hAnsi="Arial" w:cs="Arial"/>
        </w:rPr>
      </w:pPr>
      <w:r>
        <w:rPr>
          <w:noProof/>
        </w:rPr>
        <w:drawing>
          <wp:inline distT="0" distB="0" distL="0" distR="0" wp14:anchorId="473C99FC" wp14:editId="24F2E228">
            <wp:extent cx="5798460" cy="3261633"/>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798460" cy="3261633"/>
                    </a:xfrm>
                    <a:prstGeom prst="rect">
                      <a:avLst/>
                    </a:prstGeom>
                    <a:noFill/>
                    <a:ln>
                      <a:noFill/>
                    </a:ln>
                  </pic:spPr>
                </pic:pic>
              </a:graphicData>
            </a:graphic>
          </wp:inline>
        </w:drawing>
      </w:r>
    </w:p>
    <w:p w14:paraId="7FEA6631" w14:textId="77777777" w:rsidR="00BB3E47" w:rsidRDefault="00BB3E47">
      <w:pPr>
        <w:rPr>
          <w:rFonts w:ascii="Arial" w:hAnsi="Arial" w:cs="Arial"/>
        </w:rPr>
      </w:pPr>
      <w:r>
        <w:rPr>
          <w:rFonts w:ascii="Arial" w:hAnsi="Arial" w:cs="Arial"/>
        </w:rPr>
        <w:br w:type="page"/>
      </w:r>
    </w:p>
    <w:p w14:paraId="1B1C1B43" w14:textId="5E5F518C" w:rsidR="00B351EC" w:rsidRDefault="00B351EC" w:rsidP="006B6F90">
      <w:pPr>
        <w:spacing w:after="0" w:line="360" w:lineRule="auto"/>
        <w:ind w:left="284" w:right="1110"/>
        <w:rPr>
          <w:rFonts w:ascii="Arial" w:hAnsi="Arial" w:cs="Arial"/>
        </w:rPr>
      </w:pPr>
    </w:p>
    <w:p w14:paraId="09C8497F" w14:textId="63B8343F" w:rsidR="00BB3E47" w:rsidRDefault="00BB3E47" w:rsidP="006B6F90">
      <w:pPr>
        <w:spacing w:after="0" w:line="360" w:lineRule="auto"/>
        <w:ind w:left="284" w:right="1110"/>
        <w:rPr>
          <w:rFonts w:ascii="Arial" w:hAnsi="Arial" w:cs="Arial"/>
        </w:rPr>
      </w:pPr>
    </w:p>
    <w:p w14:paraId="2CB94E0C" w14:textId="5BF3F12F" w:rsidR="00BB3E47" w:rsidRDefault="00BB3E47" w:rsidP="006B6F90">
      <w:pPr>
        <w:spacing w:after="0" w:line="360" w:lineRule="auto"/>
        <w:ind w:left="284" w:right="1110"/>
        <w:rPr>
          <w:rFonts w:ascii="Arial" w:hAnsi="Arial" w:cs="Arial"/>
        </w:rPr>
      </w:pPr>
    </w:p>
    <w:p w14:paraId="38787536" w14:textId="003569FE" w:rsidR="00BB3E47" w:rsidRDefault="00BB3E47" w:rsidP="006B6F90">
      <w:pPr>
        <w:spacing w:after="0" w:line="360" w:lineRule="auto"/>
        <w:ind w:left="284" w:right="1110"/>
        <w:rPr>
          <w:rFonts w:ascii="Arial" w:hAnsi="Arial" w:cs="Arial"/>
        </w:rPr>
      </w:pPr>
    </w:p>
    <w:p w14:paraId="1C2FF2CB" w14:textId="76820E17" w:rsidR="00BB3E47" w:rsidRDefault="00BB3E47" w:rsidP="006B6F90">
      <w:pPr>
        <w:spacing w:after="0" w:line="360" w:lineRule="auto"/>
        <w:ind w:left="284" w:right="1110"/>
        <w:rPr>
          <w:rFonts w:ascii="Arial" w:hAnsi="Arial" w:cs="Arial"/>
        </w:rPr>
      </w:pPr>
    </w:p>
    <w:p w14:paraId="7663875B" w14:textId="634CA9C3" w:rsidR="00BB3E47" w:rsidRDefault="00BB3E47" w:rsidP="006B6F90">
      <w:pPr>
        <w:spacing w:after="0" w:line="360" w:lineRule="auto"/>
        <w:ind w:left="284" w:right="1110"/>
        <w:rPr>
          <w:rFonts w:ascii="Arial" w:hAnsi="Arial" w:cs="Arial"/>
        </w:rPr>
      </w:pPr>
    </w:p>
    <w:p w14:paraId="0F1999D9" w14:textId="642FE4E9" w:rsidR="00BB3E47" w:rsidRDefault="00BB3E47" w:rsidP="006B6F90">
      <w:pPr>
        <w:spacing w:after="0" w:line="360" w:lineRule="auto"/>
        <w:ind w:left="284" w:right="1110"/>
        <w:rPr>
          <w:rFonts w:ascii="Arial" w:hAnsi="Arial" w:cs="Arial"/>
        </w:rPr>
      </w:pPr>
    </w:p>
    <w:p w14:paraId="1C6D98A3" w14:textId="77777777" w:rsidR="00BB3E47" w:rsidRPr="009F5528" w:rsidRDefault="00BB3E47" w:rsidP="006B6F90">
      <w:pPr>
        <w:spacing w:after="0" w:line="360" w:lineRule="auto"/>
        <w:ind w:left="284" w:right="1110"/>
        <w:rPr>
          <w:rFonts w:ascii="Arial" w:hAnsi="Arial" w:cs="Arial"/>
        </w:rPr>
      </w:pPr>
    </w:p>
    <w:p w14:paraId="03430711" w14:textId="32442A16" w:rsidR="00B351EC" w:rsidRPr="009F5528" w:rsidRDefault="00FB6C42" w:rsidP="006B6F90">
      <w:pPr>
        <w:spacing w:after="0" w:line="360" w:lineRule="auto"/>
        <w:ind w:left="284" w:right="1110"/>
        <w:rPr>
          <w:rFonts w:ascii="Arial" w:hAnsi="Arial" w:cs="Arial"/>
        </w:rPr>
      </w:pPr>
      <w:r>
        <w:rPr>
          <w:noProof/>
        </w:rPr>
        <w:drawing>
          <wp:inline distT="0" distB="0" distL="0" distR="0" wp14:anchorId="5EC3224C" wp14:editId="74139609">
            <wp:extent cx="5241077" cy="2948105"/>
            <wp:effectExtent l="0" t="0" r="0" b="508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241077" cy="2948105"/>
                    </a:xfrm>
                    <a:prstGeom prst="rect">
                      <a:avLst/>
                    </a:prstGeom>
                    <a:noFill/>
                    <a:ln>
                      <a:noFill/>
                    </a:ln>
                  </pic:spPr>
                </pic:pic>
              </a:graphicData>
            </a:graphic>
          </wp:inline>
        </w:drawing>
      </w:r>
    </w:p>
    <w:p w14:paraId="0AC81BFB" w14:textId="77777777" w:rsidR="00FF3DF3" w:rsidRDefault="00FF3DF3" w:rsidP="00F55E4C">
      <w:pPr>
        <w:spacing w:after="0" w:line="360" w:lineRule="auto"/>
        <w:rPr>
          <w:rFonts w:ascii="Arial" w:hAnsi="Arial" w:cs="Arial"/>
          <w:b/>
        </w:rPr>
      </w:pPr>
    </w:p>
    <w:p w14:paraId="34FBDD85" w14:textId="68908195" w:rsidR="00B351EC" w:rsidRPr="009F5528" w:rsidRDefault="00B351EC" w:rsidP="006B6F90">
      <w:pPr>
        <w:spacing w:after="0" w:line="360" w:lineRule="auto"/>
        <w:ind w:left="284"/>
        <w:rPr>
          <w:rFonts w:ascii="Arial" w:hAnsi="Arial" w:cs="Arial"/>
        </w:rPr>
      </w:pPr>
      <w:r w:rsidRPr="009F5528">
        <w:rPr>
          <w:rFonts w:ascii="Arial" w:hAnsi="Arial" w:cs="Arial"/>
          <w:b/>
        </w:rPr>
        <w:t>Schall-Firmengruppe</w:t>
      </w:r>
      <w:r w:rsidRPr="009F5528">
        <w:rPr>
          <w:rFonts w:ascii="Arial" w:hAnsi="Arial" w:cs="Arial"/>
          <w:b/>
        </w:rPr>
        <w:br/>
      </w:r>
      <w:r w:rsidRPr="009F5528">
        <w:rPr>
          <w:rFonts w:ascii="Arial" w:hAnsi="Arial" w:cs="Arial"/>
        </w:rPr>
        <w:t>Das Messeunternehmen P. E. Schall GmbH &amp; Co. KG und die Messe Sinsheim GmbH der Firmengruppe Schall veranstalten wegweisende technische Fachmessen und zugkräftige Publikumsausstellungen. Je nach Rhythmus werden pro Jahr acht internationale Fachmessen und in Deutschland vier renommierte Ausstellungen im Freizeitbereich durchgeführt.</w:t>
      </w:r>
    </w:p>
    <w:p w14:paraId="3D6E0086" w14:textId="77777777" w:rsidR="00B351EC" w:rsidRPr="009F5528" w:rsidRDefault="00B351EC" w:rsidP="006B6F90">
      <w:pPr>
        <w:spacing w:after="0" w:line="360" w:lineRule="auto"/>
        <w:ind w:left="284"/>
        <w:rPr>
          <w:rFonts w:ascii="Arial" w:hAnsi="Arial" w:cs="Arial"/>
        </w:rPr>
      </w:pPr>
    </w:p>
    <w:p w14:paraId="4016D9EA" w14:textId="77777777" w:rsidR="00B351EC" w:rsidRPr="009F5528" w:rsidRDefault="00B351EC" w:rsidP="006B6F90">
      <w:pPr>
        <w:spacing w:after="0" w:line="360" w:lineRule="auto"/>
        <w:ind w:left="284"/>
        <w:rPr>
          <w:rFonts w:ascii="Arial" w:hAnsi="Arial" w:cs="Arial"/>
        </w:rPr>
      </w:pPr>
      <w:r w:rsidRPr="009F5528">
        <w:rPr>
          <w:rFonts w:ascii="Arial" w:hAnsi="Arial" w:cs="Arial"/>
          <w:b/>
          <w:u w:val="single"/>
        </w:rPr>
        <w:t>Fachmessen der P. E. Schall GmbH &amp; Co. KG:</w:t>
      </w:r>
      <w:r w:rsidRPr="009F5528">
        <w:rPr>
          <w:rFonts w:ascii="Arial" w:hAnsi="Arial" w:cs="Arial"/>
          <w:b/>
        </w:rPr>
        <w:t xml:space="preserve"> </w:t>
      </w:r>
      <w:r w:rsidRPr="009F5528">
        <w:rPr>
          <w:rFonts w:ascii="Arial" w:hAnsi="Arial" w:cs="Arial"/>
        </w:rPr>
        <w:t>Die Control, Motek, Bondexpo und Optatec sind weltweit führend und nehmen den Status einer Weltleitmesse ein. Die Fakuma und die Blechexpo/Schweisstec sind ebenfalls international etabliert und nehmen im globalen Ranking jeweils den zweiten Rang ein.</w:t>
      </w:r>
    </w:p>
    <w:p w14:paraId="47B2B98D" w14:textId="77777777" w:rsidR="00B351EC" w:rsidRPr="009F5528" w:rsidRDefault="00B351EC" w:rsidP="006B6F90">
      <w:pPr>
        <w:spacing w:after="0" w:line="360" w:lineRule="auto"/>
        <w:ind w:left="284"/>
        <w:rPr>
          <w:rFonts w:ascii="Arial" w:hAnsi="Arial" w:cs="Arial"/>
        </w:rPr>
      </w:pPr>
    </w:p>
    <w:p w14:paraId="2E85445E" w14:textId="77777777" w:rsidR="00B351EC" w:rsidRDefault="00B351EC" w:rsidP="006B6F90">
      <w:pPr>
        <w:spacing w:after="0" w:line="360" w:lineRule="auto"/>
        <w:ind w:left="284"/>
        <w:rPr>
          <w:rFonts w:ascii="Arial" w:hAnsi="Arial" w:cs="Arial"/>
        </w:rPr>
      </w:pPr>
      <w:r w:rsidRPr="009F5528">
        <w:rPr>
          <w:rFonts w:ascii="Arial" w:hAnsi="Arial" w:cs="Arial"/>
          <w:b/>
          <w:u w:val="single"/>
        </w:rPr>
        <w:t>Ausstellungen der Messe Sinsheim GmbH:</w:t>
      </w:r>
      <w:r w:rsidRPr="009F5528">
        <w:rPr>
          <w:rFonts w:ascii="Arial" w:hAnsi="Arial" w:cs="Arial"/>
        </w:rPr>
        <w:t xml:space="preserve"> Faszination Modellbahn Mannheim, Faszination Modellbau Friedrichshafen, Internationale Modellbahn-Ausstellung Friedrichshafen, Echtdampf-Hallentreffen Friedrichshafen.</w:t>
      </w:r>
    </w:p>
    <w:p w14:paraId="7CB2A8D0" w14:textId="77777777" w:rsidR="00A701B8" w:rsidRPr="009F5528" w:rsidRDefault="00A701B8" w:rsidP="006B6F90">
      <w:pPr>
        <w:spacing w:after="0" w:line="360" w:lineRule="auto"/>
        <w:ind w:left="284"/>
        <w:rPr>
          <w:rFonts w:ascii="Arial" w:hAnsi="Arial" w:cs="Arial"/>
        </w:rPr>
      </w:pPr>
    </w:p>
    <w:p w14:paraId="26911E99" w14:textId="190F06DA" w:rsidR="00117698" w:rsidRDefault="00B351EC" w:rsidP="006B6F90">
      <w:pPr>
        <w:ind w:left="284"/>
      </w:pPr>
      <w:r w:rsidRPr="009F5528">
        <w:rPr>
          <w:rFonts w:ascii="Arial" w:hAnsi="Arial" w:cs="Arial"/>
        </w:rPr>
        <w:t>Die Schall-Firmengruppe hat ihren Ursprung im Jahr 1962 und entwickelte sich zu einer international hoch geachteten Keimzelle für die Vermarktung technischer Themen.</w:t>
      </w:r>
    </w:p>
    <w:p w14:paraId="71C66355" w14:textId="2A448B6C" w:rsidR="005353B5" w:rsidRPr="005353B5" w:rsidRDefault="005353B5" w:rsidP="005353B5">
      <w:pPr>
        <w:tabs>
          <w:tab w:val="left" w:pos="6630"/>
        </w:tabs>
      </w:pPr>
    </w:p>
    <w:sectPr w:rsidR="005353B5" w:rsidRPr="005353B5" w:rsidSect="007950F5">
      <w:headerReference w:type="default" r:id="rId10"/>
      <w:footerReference w:type="default" r:id="rId11"/>
      <w:headerReference w:type="first" r:id="rId12"/>
      <w:footerReference w:type="first" r:id="rId13"/>
      <w:pgSz w:w="11906" w:h="16838"/>
      <w:pgMar w:top="720" w:right="720" w:bottom="720" w:left="720" w:header="1" w:footer="0" w:gutter="0"/>
      <w:pgNumType w:start="2"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EAB3F9" w14:textId="77777777" w:rsidR="0076480F" w:rsidRDefault="0076480F" w:rsidP="00B933B6">
      <w:pPr>
        <w:spacing w:after="0" w:line="240" w:lineRule="auto"/>
      </w:pPr>
      <w:r>
        <w:separator/>
      </w:r>
    </w:p>
  </w:endnote>
  <w:endnote w:type="continuationSeparator" w:id="0">
    <w:p w14:paraId="3A088816" w14:textId="77777777" w:rsidR="0076480F" w:rsidRDefault="0076480F" w:rsidP="00B933B6">
      <w:pPr>
        <w:spacing w:after="0" w:line="240" w:lineRule="auto"/>
      </w:pPr>
      <w:r>
        <w:continuationSeparator/>
      </w:r>
    </w:p>
  </w:endnote>
  <w:endnote w:type="continuationNotice" w:id="1">
    <w:p w14:paraId="289D8D55" w14:textId="77777777" w:rsidR="0076480F" w:rsidRDefault="007648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0407B" w14:textId="45CF09F2" w:rsidR="00F2578F" w:rsidRDefault="00F2578F" w:rsidP="00F2578F">
    <w:pPr>
      <w:pStyle w:val="Fuzeile"/>
      <w:ind w:left="-141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CF2B1" w14:textId="067171CA" w:rsidR="005353B5" w:rsidRDefault="005353B5">
    <w:pPr>
      <w:pStyle w:val="Fuzeile"/>
    </w:pPr>
  </w:p>
  <w:p w14:paraId="0B7406CB" w14:textId="77777777" w:rsidR="003F5D0F" w:rsidRDefault="003F5D0F" w:rsidP="00F2578F">
    <w:pPr>
      <w:pStyle w:val="Fuzeile"/>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AD87C2" w14:textId="77777777" w:rsidR="0076480F" w:rsidRDefault="0076480F" w:rsidP="00B933B6">
      <w:pPr>
        <w:spacing w:after="0" w:line="240" w:lineRule="auto"/>
      </w:pPr>
      <w:r>
        <w:separator/>
      </w:r>
    </w:p>
  </w:footnote>
  <w:footnote w:type="continuationSeparator" w:id="0">
    <w:p w14:paraId="06049823" w14:textId="77777777" w:rsidR="0076480F" w:rsidRDefault="0076480F" w:rsidP="00B933B6">
      <w:pPr>
        <w:spacing w:after="0" w:line="240" w:lineRule="auto"/>
      </w:pPr>
      <w:r>
        <w:continuationSeparator/>
      </w:r>
    </w:p>
  </w:footnote>
  <w:footnote w:type="continuationNotice" w:id="1">
    <w:p w14:paraId="1F52D73E" w14:textId="77777777" w:rsidR="0076480F" w:rsidRDefault="007648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8C842" w14:textId="7CA4C58A" w:rsidR="00F2578F" w:rsidRDefault="00661465" w:rsidP="00F2578F">
    <w:pPr>
      <w:pStyle w:val="Kopfzeile"/>
      <w:ind w:left="-1417"/>
    </w:pPr>
    <w:r>
      <w:rPr>
        <w:noProof/>
      </w:rPr>
      <w:drawing>
        <wp:anchor distT="0" distB="0" distL="114300" distR="114300" simplePos="0" relativeHeight="251658242" behindDoc="1" locked="0" layoutInCell="1" allowOverlap="1" wp14:anchorId="583B4301" wp14:editId="0F17DE60">
          <wp:simplePos x="0" y="0"/>
          <wp:positionH relativeFrom="margin">
            <wp:align>center</wp:align>
          </wp:positionH>
          <wp:positionV relativeFrom="paragraph">
            <wp:posOffset>-635</wp:posOffset>
          </wp:positionV>
          <wp:extent cx="7684135" cy="1086993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tek_2020_DE.jpg"/>
                  <pic:cNvPicPr/>
                </pic:nvPicPr>
                <pic:blipFill>
                  <a:blip r:embed="rId1">
                    <a:extLst>
                      <a:ext uri="{28A0092B-C50C-407E-A947-70E740481C1C}">
                        <a14:useLocalDpi xmlns:a14="http://schemas.microsoft.com/office/drawing/2010/main" val="0"/>
                      </a:ext>
                    </a:extLst>
                  </a:blip>
                  <a:stretch>
                    <a:fillRect/>
                  </a:stretch>
                </pic:blipFill>
                <pic:spPr>
                  <a:xfrm>
                    <a:off x="0" y="0"/>
                    <a:ext cx="7684135" cy="1086993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2C266" w14:textId="4A746737" w:rsidR="00B933B6" w:rsidRDefault="00842214" w:rsidP="0035106D">
    <w:pPr>
      <w:pStyle w:val="Kopfzeile"/>
      <w:ind w:left="-1417" w:right="360"/>
    </w:pPr>
    <w:r>
      <w:rPr>
        <w:noProof/>
      </w:rPr>
      <w:drawing>
        <wp:anchor distT="0" distB="0" distL="114300" distR="114300" simplePos="0" relativeHeight="251658241" behindDoc="1" locked="0" layoutInCell="1" allowOverlap="1" wp14:anchorId="0951B778" wp14:editId="71015908">
          <wp:simplePos x="0" y="0"/>
          <wp:positionH relativeFrom="page">
            <wp:align>right</wp:align>
          </wp:positionH>
          <wp:positionV relativeFrom="paragraph">
            <wp:posOffset>-635</wp:posOffset>
          </wp:positionV>
          <wp:extent cx="7582200" cy="10725146"/>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chall Messen\ZZZ-Laufend\000-Briefboegen\C1-60_Material-Bilder-Texte\Vorlage 2019\png\Fakuma_DE.png"/>
                  <pic:cNvPicPr preferRelativeResize="0">
                    <a:picLocks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2200" cy="1072514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91E7B">
      <w:rPr>
        <w:noProof/>
      </w:rPr>
      <w:drawing>
        <wp:anchor distT="0" distB="0" distL="114300" distR="114300" simplePos="0" relativeHeight="251658240" behindDoc="1" locked="0" layoutInCell="1" allowOverlap="1" wp14:anchorId="239BBBE0" wp14:editId="6EA87CAC">
          <wp:simplePos x="0" y="0"/>
          <wp:positionH relativeFrom="page">
            <wp:posOffset>7694295</wp:posOffset>
          </wp:positionH>
          <wp:positionV relativeFrom="paragraph">
            <wp:posOffset>-68580</wp:posOffset>
          </wp:positionV>
          <wp:extent cx="7553325" cy="10685145"/>
          <wp:effectExtent l="0" t="0" r="952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tek_2020_EN.png"/>
                  <pic:cNvPicPr/>
                </pic:nvPicPr>
                <pic:blipFill>
                  <a:blip r:embed="rId2">
                    <a:extLst>
                      <a:ext uri="{28A0092B-C50C-407E-A947-70E740481C1C}">
                        <a14:useLocalDpi xmlns:a14="http://schemas.microsoft.com/office/drawing/2010/main" val="0"/>
                      </a:ext>
                    </a:extLst>
                  </a:blip>
                  <a:stretch>
                    <a:fillRect/>
                  </a:stretch>
                </pic:blipFill>
                <pic:spPr>
                  <a:xfrm>
                    <a:off x="0" y="0"/>
                    <a:ext cx="7553325" cy="1068514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3B6"/>
    <w:rsid w:val="000020E1"/>
    <w:rsid w:val="000110B2"/>
    <w:rsid w:val="0001770F"/>
    <w:rsid w:val="00023087"/>
    <w:rsid w:val="00027037"/>
    <w:rsid w:val="0003733E"/>
    <w:rsid w:val="00047D73"/>
    <w:rsid w:val="0006334B"/>
    <w:rsid w:val="00074280"/>
    <w:rsid w:val="000D1F70"/>
    <w:rsid w:val="000D4C2B"/>
    <w:rsid w:val="000F3386"/>
    <w:rsid w:val="000F5A14"/>
    <w:rsid w:val="00100FF9"/>
    <w:rsid w:val="00102773"/>
    <w:rsid w:val="00110C6E"/>
    <w:rsid w:val="0011470E"/>
    <w:rsid w:val="00117698"/>
    <w:rsid w:val="001356DF"/>
    <w:rsid w:val="0016522B"/>
    <w:rsid w:val="001802F4"/>
    <w:rsid w:val="001B1A23"/>
    <w:rsid w:val="001C06CA"/>
    <w:rsid w:val="001D60A8"/>
    <w:rsid w:val="001E5F29"/>
    <w:rsid w:val="001F7595"/>
    <w:rsid w:val="002015F2"/>
    <w:rsid w:val="00234E60"/>
    <w:rsid w:val="00240FE6"/>
    <w:rsid w:val="00247036"/>
    <w:rsid w:val="002606D3"/>
    <w:rsid w:val="0028242C"/>
    <w:rsid w:val="00292D2A"/>
    <w:rsid w:val="002A2322"/>
    <w:rsid w:val="002A6681"/>
    <w:rsid w:val="002B48BB"/>
    <w:rsid w:val="002C07D9"/>
    <w:rsid w:val="002C57B0"/>
    <w:rsid w:val="002D0783"/>
    <w:rsid w:val="002E2D93"/>
    <w:rsid w:val="002E5262"/>
    <w:rsid w:val="002E632C"/>
    <w:rsid w:val="002E690E"/>
    <w:rsid w:val="002F3BD7"/>
    <w:rsid w:val="002F7DF0"/>
    <w:rsid w:val="0031274D"/>
    <w:rsid w:val="00343042"/>
    <w:rsid w:val="00350C8C"/>
    <w:rsid w:val="0035106D"/>
    <w:rsid w:val="003734F0"/>
    <w:rsid w:val="00373796"/>
    <w:rsid w:val="003829F1"/>
    <w:rsid w:val="00385017"/>
    <w:rsid w:val="003A5F5A"/>
    <w:rsid w:val="003A601E"/>
    <w:rsid w:val="003F5D0F"/>
    <w:rsid w:val="00401702"/>
    <w:rsid w:val="00433BC5"/>
    <w:rsid w:val="004378FB"/>
    <w:rsid w:val="00452C00"/>
    <w:rsid w:val="00487414"/>
    <w:rsid w:val="0051091A"/>
    <w:rsid w:val="00520911"/>
    <w:rsid w:val="00530F0A"/>
    <w:rsid w:val="005353B5"/>
    <w:rsid w:val="00541C81"/>
    <w:rsid w:val="005962B3"/>
    <w:rsid w:val="005A3107"/>
    <w:rsid w:val="005A7274"/>
    <w:rsid w:val="005B6DFE"/>
    <w:rsid w:val="005B7359"/>
    <w:rsid w:val="005D7FE2"/>
    <w:rsid w:val="005E5C8E"/>
    <w:rsid w:val="005F09A8"/>
    <w:rsid w:val="005F6D9B"/>
    <w:rsid w:val="00607AA3"/>
    <w:rsid w:val="00620D73"/>
    <w:rsid w:val="00631751"/>
    <w:rsid w:val="0063294A"/>
    <w:rsid w:val="0063345E"/>
    <w:rsid w:val="00637FED"/>
    <w:rsid w:val="00661465"/>
    <w:rsid w:val="00662AA5"/>
    <w:rsid w:val="00691E7B"/>
    <w:rsid w:val="0069292F"/>
    <w:rsid w:val="00694A78"/>
    <w:rsid w:val="00696A00"/>
    <w:rsid w:val="006A0B0D"/>
    <w:rsid w:val="006A403A"/>
    <w:rsid w:val="006A4D96"/>
    <w:rsid w:val="006B23AB"/>
    <w:rsid w:val="006B6F90"/>
    <w:rsid w:val="006D47CC"/>
    <w:rsid w:val="006D4A0F"/>
    <w:rsid w:val="006E2DC6"/>
    <w:rsid w:val="006F1A14"/>
    <w:rsid w:val="00725ED5"/>
    <w:rsid w:val="00725FB8"/>
    <w:rsid w:val="0076480F"/>
    <w:rsid w:val="00766893"/>
    <w:rsid w:val="00776F58"/>
    <w:rsid w:val="0078751A"/>
    <w:rsid w:val="00794FD8"/>
    <w:rsid w:val="007950F5"/>
    <w:rsid w:val="007C6164"/>
    <w:rsid w:val="007F15CF"/>
    <w:rsid w:val="00803823"/>
    <w:rsid w:val="0080516F"/>
    <w:rsid w:val="008404B7"/>
    <w:rsid w:val="00842214"/>
    <w:rsid w:val="00861B9D"/>
    <w:rsid w:val="0086311C"/>
    <w:rsid w:val="00866D1C"/>
    <w:rsid w:val="008734D5"/>
    <w:rsid w:val="0087507B"/>
    <w:rsid w:val="00882A80"/>
    <w:rsid w:val="0089114F"/>
    <w:rsid w:val="008974CD"/>
    <w:rsid w:val="008B276C"/>
    <w:rsid w:val="008C442A"/>
    <w:rsid w:val="008D690D"/>
    <w:rsid w:val="009152C1"/>
    <w:rsid w:val="0091674C"/>
    <w:rsid w:val="00930F5A"/>
    <w:rsid w:val="00956DC6"/>
    <w:rsid w:val="00957AC6"/>
    <w:rsid w:val="00963E25"/>
    <w:rsid w:val="00977DEF"/>
    <w:rsid w:val="00985D33"/>
    <w:rsid w:val="00990028"/>
    <w:rsid w:val="009B026F"/>
    <w:rsid w:val="009B1C6E"/>
    <w:rsid w:val="009B2AF8"/>
    <w:rsid w:val="009C0C44"/>
    <w:rsid w:val="009C13C0"/>
    <w:rsid w:val="009C6EE2"/>
    <w:rsid w:val="009E788C"/>
    <w:rsid w:val="009F3979"/>
    <w:rsid w:val="009F4A88"/>
    <w:rsid w:val="009F5528"/>
    <w:rsid w:val="00A01C7E"/>
    <w:rsid w:val="00A40F53"/>
    <w:rsid w:val="00A42239"/>
    <w:rsid w:val="00A555BA"/>
    <w:rsid w:val="00A5740B"/>
    <w:rsid w:val="00A63ABA"/>
    <w:rsid w:val="00A642C9"/>
    <w:rsid w:val="00A65E3E"/>
    <w:rsid w:val="00A66EC6"/>
    <w:rsid w:val="00A701B8"/>
    <w:rsid w:val="00A744D1"/>
    <w:rsid w:val="00A9675C"/>
    <w:rsid w:val="00B22B3C"/>
    <w:rsid w:val="00B351EC"/>
    <w:rsid w:val="00B4399A"/>
    <w:rsid w:val="00B43D1C"/>
    <w:rsid w:val="00B56D04"/>
    <w:rsid w:val="00B65374"/>
    <w:rsid w:val="00B933B6"/>
    <w:rsid w:val="00B93DFF"/>
    <w:rsid w:val="00BB3E47"/>
    <w:rsid w:val="00BD2DE6"/>
    <w:rsid w:val="00BE61FA"/>
    <w:rsid w:val="00C04978"/>
    <w:rsid w:val="00C125A1"/>
    <w:rsid w:val="00C32687"/>
    <w:rsid w:val="00C37138"/>
    <w:rsid w:val="00C4201B"/>
    <w:rsid w:val="00C509A8"/>
    <w:rsid w:val="00C84BB6"/>
    <w:rsid w:val="00CC5462"/>
    <w:rsid w:val="00CC5881"/>
    <w:rsid w:val="00CC7B11"/>
    <w:rsid w:val="00CD7481"/>
    <w:rsid w:val="00CE3071"/>
    <w:rsid w:val="00CE6992"/>
    <w:rsid w:val="00D45742"/>
    <w:rsid w:val="00D672C9"/>
    <w:rsid w:val="00D76309"/>
    <w:rsid w:val="00D85E21"/>
    <w:rsid w:val="00D90000"/>
    <w:rsid w:val="00DB3811"/>
    <w:rsid w:val="00DC2F91"/>
    <w:rsid w:val="00DE153A"/>
    <w:rsid w:val="00DE7E28"/>
    <w:rsid w:val="00DF38A2"/>
    <w:rsid w:val="00DF3D54"/>
    <w:rsid w:val="00E058EC"/>
    <w:rsid w:val="00E1310C"/>
    <w:rsid w:val="00E416D0"/>
    <w:rsid w:val="00E44935"/>
    <w:rsid w:val="00E45A6C"/>
    <w:rsid w:val="00E54AB8"/>
    <w:rsid w:val="00EA333A"/>
    <w:rsid w:val="00EB66C4"/>
    <w:rsid w:val="00EC7350"/>
    <w:rsid w:val="00ED170F"/>
    <w:rsid w:val="00ED6087"/>
    <w:rsid w:val="00EF390E"/>
    <w:rsid w:val="00F17276"/>
    <w:rsid w:val="00F2578F"/>
    <w:rsid w:val="00F337EB"/>
    <w:rsid w:val="00F453D7"/>
    <w:rsid w:val="00F55E4C"/>
    <w:rsid w:val="00F63F68"/>
    <w:rsid w:val="00F650CC"/>
    <w:rsid w:val="00F73A73"/>
    <w:rsid w:val="00F87C4C"/>
    <w:rsid w:val="00F9398E"/>
    <w:rsid w:val="00FB6C42"/>
    <w:rsid w:val="00FE0944"/>
    <w:rsid w:val="00FF2C13"/>
    <w:rsid w:val="00FF3D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980A0E"/>
  <w15:chartTrackingRefBased/>
  <w15:docId w15:val="{5CCD7DE1-F908-41C9-AA40-436703D47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933B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933B6"/>
  </w:style>
  <w:style w:type="paragraph" w:styleId="Fuzeile">
    <w:name w:val="footer"/>
    <w:basedOn w:val="Standard"/>
    <w:link w:val="FuzeileZchn"/>
    <w:uiPriority w:val="99"/>
    <w:unhideWhenUsed/>
    <w:rsid w:val="00B933B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933B6"/>
  </w:style>
  <w:style w:type="paragraph" w:styleId="Sprechblasentext">
    <w:name w:val="Balloon Text"/>
    <w:basedOn w:val="Standard"/>
    <w:link w:val="SprechblasentextZchn"/>
    <w:uiPriority w:val="99"/>
    <w:semiHidden/>
    <w:unhideWhenUsed/>
    <w:rsid w:val="00B933B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933B6"/>
    <w:rPr>
      <w:rFonts w:ascii="Segoe UI" w:hAnsi="Segoe UI" w:cs="Segoe UI"/>
      <w:sz w:val="18"/>
      <w:szCs w:val="18"/>
    </w:rPr>
  </w:style>
  <w:style w:type="character" w:styleId="Seitenzahl">
    <w:name w:val="page number"/>
    <w:basedOn w:val="Absatz-Standardschriftart"/>
    <w:uiPriority w:val="99"/>
    <w:semiHidden/>
    <w:unhideWhenUsed/>
    <w:rsid w:val="00023087"/>
  </w:style>
  <w:style w:type="character" w:styleId="Hyperlink">
    <w:name w:val="Hyperlink"/>
    <w:basedOn w:val="Absatz-Standardschriftart"/>
    <w:uiPriority w:val="99"/>
    <w:unhideWhenUsed/>
    <w:rsid w:val="00B351EC"/>
    <w:rPr>
      <w:color w:val="0563C1" w:themeColor="hyperlink"/>
      <w:u w:val="single"/>
    </w:rPr>
  </w:style>
  <w:style w:type="character" w:styleId="NichtaufgelsteErwhnung">
    <w:name w:val="Unresolved Mention"/>
    <w:basedOn w:val="Absatz-Standardschriftart"/>
    <w:uiPriority w:val="99"/>
    <w:semiHidden/>
    <w:unhideWhenUsed/>
    <w:rsid w:val="002E632C"/>
    <w:rPr>
      <w:color w:val="605E5C"/>
      <w:shd w:val="clear" w:color="auto" w:fill="E1DFDD"/>
    </w:rPr>
  </w:style>
  <w:style w:type="character" w:styleId="BesuchterLink">
    <w:name w:val="FollowedHyperlink"/>
    <w:basedOn w:val="Absatz-Standardschriftart"/>
    <w:uiPriority w:val="99"/>
    <w:semiHidden/>
    <w:unhideWhenUsed/>
    <w:rsid w:val="006D4A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615398">
      <w:bodyDiv w:val="1"/>
      <w:marLeft w:val="0"/>
      <w:marRight w:val="0"/>
      <w:marTop w:val="0"/>
      <w:marBottom w:val="0"/>
      <w:divBdr>
        <w:top w:val="none" w:sz="0" w:space="0" w:color="auto"/>
        <w:left w:val="none" w:sz="0" w:space="0" w:color="auto"/>
        <w:bottom w:val="none" w:sz="0" w:space="0" w:color="auto"/>
        <w:right w:val="none" w:sz="0" w:space="0" w:color="auto"/>
      </w:divBdr>
    </w:div>
    <w:div w:id="33391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fakuma-messe.de/fakuma-virtuell"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kuma-messe.de"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839</Words>
  <Characters>5292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6119</CharactersWithSpaces>
  <SharedDoc>false</SharedDoc>
  <HLinks>
    <vt:vector size="12" baseType="variant">
      <vt:variant>
        <vt:i4>6422653</vt:i4>
      </vt:variant>
      <vt:variant>
        <vt:i4>3</vt:i4>
      </vt:variant>
      <vt:variant>
        <vt:i4>0</vt:i4>
      </vt:variant>
      <vt:variant>
        <vt:i4>5</vt:i4>
      </vt:variant>
      <vt:variant>
        <vt:lpwstr>http://www.fakuma-messe.de/fakuma-virtuell</vt:lpwstr>
      </vt:variant>
      <vt:variant>
        <vt:lpwstr/>
      </vt:variant>
      <vt:variant>
        <vt:i4>3866682</vt:i4>
      </vt:variant>
      <vt:variant>
        <vt:i4>0</vt:i4>
      </vt:variant>
      <vt:variant>
        <vt:i4>0</vt:i4>
      </vt:variant>
      <vt:variant>
        <vt:i4>5</vt:i4>
      </vt:variant>
      <vt:variant>
        <vt:lpwstr>http://www.fakuma-messe.de/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Kindt, Beate</dc:creator>
  <cp:keywords/>
  <dc:description/>
  <cp:lastModifiedBy>Kindt, Beate</cp:lastModifiedBy>
  <cp:revision>4</cp:revision>
  <cp:lastPrinted>2020-07-29T08:40:00Z</cp:lastPrinted>
  <dcterms:created xsi:type="dcterms:W3CDTF">2020-07-29T09:51:00Z</dcterms:created>
  <dcterms:modified xsi:type="dcterms:W3CDTF">2020-07-31T05:53:00Z</dcterms:modified>
</cp:coreProperties>
</file>